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C102CA" w14:textId="77777777" w:rsidR="00196C97" w:rsidRDefault="00196C97">
      <w:pPr>
        <w:spacing w:after="0" w:line="240" w:lineRule="auto"/>
        <w:rPr>
          <w:i/>
          <w:sz w:val="20"/>
        </w:rPr>
      </w:pPr>
    </w:p>
    <w:p w14:paraId="59950C2C" w14:textId="573647A8" w:rsidR="00196C97" w:rsidRDefault="00536473" w:rsidP="00FC170B">
      <w:pPr>
        <w:spacing w:after="0" w:line="240" w:lineRule="auto"/>
        <w:jc w:val="center"/>
      </w:pPr>
      <w:r>
        <w:rPr>
          <w:i/>
          <w:sz w:val="20"/>
        </w:rPr>
        <w:t>Re</w:t>
      </w:r>
      <w:r w:rsidR="00FC170B">
        <w:rPr>
          <w:i/>
          <w:sz w:val="20"/>
        </w:rPr>
        <w:t>gione Toscana</w:t>
      </w:r>
    </w:p>
    <w:p w14:paraId="4600D983" w14:textId="77777777" w:rsidR="00196C97" w:rsidRDefault="00196C97">
      <w:pPr>
        <w:spacing w:after="0" w:line="240" w:lineRule="auto"/>
        <w:rPr>
          <w:i/>
          <w:sz w:val="20"/>
        </w:rPr>
      </w:pPr>
    </w:p>
    <w:p w14:paraId="29A55527" w14:textId="77777777" w:rsidR="00196C97" w:rsidRDefault="00536473">
      <w:pPr>
        <w:spacing w:after="0" w:line="240" w:lineRule="auto"/>
        <w:jc w:val="center"/>
      </w:pPr>
      <w:r>
        <w:rPr>
          <w:b/>
          <w:bCs/>
          <w:iCs/>
          <w:sz w:val="20"/>
        </w:rPr>
        <w:t>Servizio di Individuazione e Validazione delle competenze</w:t>
      </w:r>
    </w:p>
    <w:p w14:paraId="46C0757C" w14:textId="77777777" w:rsidR="00196C97" w:rsidRDefault="00196C97">
      <w:pPr>
        <w:spacing w:after="0" w:line="240" w:lineRule="auto"/>
        <w:rPr>
          <w:b/>
          <w:bCs/>
          <w:i/>
          <w:iCs/>
          <w:sz w:val="20"/>
        </w:rPr>
      </w:pPr>
    </w:p>
    <w:p w14:paraId="6067F85A" w14:textId="77777777" w:rsidR="0096524A" w:rsidRDefault="0096524A" w:rsidP="0096524A">
      <w:pPr>
        <w:pStyle w:val="Standard"/>
        <w:pBdr>
          <w:top w:val="single" w:sz="4" w:space="0" w:color="00000A"/>
          <w:left w:val="single" w:sz="4" w:space="0" w:color="00000A"/>
          <w:bottom w:val="single" w:sz="4" w:space="0" w:color="00000A"/>
          <w:right w:val="single" w:sz="4" w:space="0" w:color="00000A"/>
        </w:pBdr>
        <w:spacing w:after="0"/>
        <w:jc w:val="center"/>
      </w:pPr>
      <w:r>
        <w:rPr>
          <w:rStyle w:val="Carpredefinitoparagrafo2"/>
          <w:b/>
          <w:sz w:val="24"/>
          <w:szCs w:val="24"/>
        </w:rPr>
        <w:t>SCHEDA DI VALUTAZIONE DELLE EVIDENZE</w:t>
      </w:r>
    </w:p>
    <w:p w14:paraId="0FAF7A87" w14:textId="77777777" w:rsidR="00196C97" w:rsidRDefault="00196C97">
      <w:pPr>
        <w:spacing w:after="0" w:line="240" w:lineRule="auto"/>
        <w:rPr>
          <w:i/>
          <w:sz w:val="20"/>
        </w:rPr>
      </w:pPr>
    </w:p>
    <w:p w14:paraId="59FC3ABF" w14:textId="5411A6DB" w:rsidR="00270D39" w:rsidRDefault="007C4712" w:rsidP="00270D39">
      <w:pPr>
        <w:spacing w:after="0" w:line="240" w:lineRule="auto"/>
      </w:pPr>
      <w:proofErr w:type="gramStart"/>
      <w:r>
        <w:rPr>
          <w:i/>
          <w:sz w:val="20"/>
        </w:rPr>
        <w:t xml:space="preserve">Nome:  </w:t>
      </w:r>
      <w:r w:rsidR="00270D39">
        <w:rPr>
          <w:i/>
          <w:sz w:val="20"/>
        </w:rPr>
        <w:t xml:space="preserve"> </w:t>
      </w:r>
      <w:proofErr w:type="gramEnd"/>
      <w:r w:rsidR="00270D39">
        <w:rPr>
          <w:i/>
          <w:sz w:val="20"/>
        </w:rPr>
        <w:t xml:space="preserve">                                                                              Cognome:</w:t>
      </w:r>
      <w:r w:rsidR="00D17912">
        <w:rPr>
          <w:i/>
          <w:sz w:val="20"/>
        </w:rPr>
        <w:t xml:space="preserve"> …………………………………………….</w:t>
      </w:r>
    </w:p>
    <w:p w14:paraId="3C66A9F2" w14:textId="77777777" w:rsidR="00270D39" w:rsidRDefault="00270D39" w:rsidP="00270D39">
      <w:pPr>
        <w:spacing w:after="0" w:line="240" w:lineRule="auto"/>
        <w:rPr>
          <w:i/>
          <w:sz w:val="20"/>
        </w:rPr>
      </w:pPr>
    </w:p>
    <w:p w14:paraId="49928CB8" w14:textId="77F61D37" w:rsidR="00270D39" w:rsidRDefault="00270D39" w:rsidP="00270D39">
      <w:pPr>
        <w:spacing w:after="0" w:line="240" w:lineRule="auto"/>
      </w:pPr>
      <w:r>
        <w:rPr>
          <w:i/>
          <w:sz w:val="20"/>
        </w:rPr>
        <w:t>Da</w:t>
      </w:r>
      <w:r w:rsidR="00107A3B">
        <w:rPr>
          <w:i/>
          <w:sz w:val="20"/>
        </w:rPr>
        <w:t xml:space="preserve">ta e luogo di </w:t>
      </w:r>
      <w:r w:rsidR="007C4712">
        <w:rPr>
          <w:i/>
          <w:sz w:val="20"/>
        </w:rPr>
        <w:t xml:space="preserve">nascita:  </w:t>
      </w:r>
      <w:r>
        <w:rPr>
          <w:i/>
          <w:sz w:val="20"/>
        </w:rPr>
        <w:t xml:space="preserve">                                            Comune (o Stato esterno di nascita):</w:t>
      </w:r>
      <w:r w:rsidR="00104B2F">
        <w:rPr>
          <w:i/>
          <w:sz w:val="20"/>
        </w:rPr>
        <w:t xml:space="preserve"> </w:t>
      </w:r>
      <w:r w:rsidR="000C6B9F">
        <w:rPr>
          <w:i/>
          <w:sz w:val="20"/>
        </w:rPr>
        <w:t>…………………….</w:t>
      </w:r>
    </w:p>
    <w:p w14:paraId="162D4696" w14:textId="77777777" w:rsidR="00270D39" w:rsidRDefault="00270D39" w:rsidP="00270D39">
      <w:pPr>
        <w:spacing w:after="0" w:line="240" w:lineRule="auto"/>
        <w:rPr>
          <w:i/>
          <w:sz w:val="20"/>
        </w:rPr>
      </w:pPr>
    </w:p>
    <w:p w14:paraId="61F9B6DE" w14:textId="6F7587A9" w:rsidR="00270D39" w:rsidRDefault="00270D39" w:rsidP="00270D39">
      <w:pPr>
        <w:spacing w:after="0" w:line="240" w:lineRule="auto"/>
      </w:pPr>
      <w:r>
        <w:rPr>
          <w:i/>
          <w:sz w:val="20"/>
        </w:rPr>
        <w:t xml:space="preserve">Codice Fiscale: </w:t>
      </w:r>
      <w:r w:rsidR="000C6B9F">
        <w:rPr>
          <w:i/>
          <w:sz w:val="20"/>
        </w:rPr>
        <w:t>……………………………….</w:t>
      </w:r>
    </w:p>
    <w:p w14:paraId="43E93C56" w14:textId="77777777" w:rsidR="00196C97" w:rsidRDefault="00196C97">
      <w:pPr>
        <w:spacing w:after="0" w:line="240" w:lineRule="auto"/>
        <w:rPr>
          <w:i/>
          <w:sz w:val="20"/>
        </w:rPr>
      </w:pPr>
    </w:p>
    <w:p w14:paraId="65BC9957" w14:textId="77777777" w:rsidR="0096524A" w:rsidRDefault="0096524A">
      <w:pPr>
        <w:spacing w:after="0" w:line="240" w:lineRule="auto"/>
        <w:rPr>
          <w:i/>
          <w:sz w:val="20"/>
        </w:rPr>
      </w:pPr>
    </w:p>
    <w:p w14:paraId="0F53803E" w14:textId="77777777" w:rsidR="0096524A" w:rsidRDefault="0096524A" w:rsidP="0096524A">
      <w:pPr>
        <w:spacing w:after="0" w:line="240" w:lineRule="auto"/>
        <w:rPr>
          <w:b/>
          <w:bCs/>
          <w:color w:val="4F81BD" w:themeColor="accent1"/>
        </w:rPr>
      </w:pPr>
      <w:r>
        <w:rPr>
          <w:b/>
          <w:bCs/>
          <w:color w:val="4F81BD" w:themeColor="accent1"/>
        </w:rPr>
        <w:t>SEZIONE A. ANALISI DOCUMENTALE</w:t>
      </w:r>
    </w:p>
    <w:p w14:paraId="116B71A4" w14:textId="77777777" w:rsidR="0096524A" w:rsidRDefault="0096524A" w:rsidP="0096524A">
      <w:pPr>
        <w:spacing w:after="0" w:line="240" w:lineRule="auto"/>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I documenti redatti in fase di identificazione (</w:t>
      </w:r>
      <w:r>
        <w:rPr>
          <w:rFonts w:asciiTheme="minorHAnsi" w:eastAsiaTheme="minorHAnsi" w:hAnsiTheme="minorHAnsi" w:cstheme="minorBidi"/>
          <w:i/>
          <w:sz w:val="20"/>
          <w:lang w:eastAsia="en-US"/>
        </w:rPr>
        <w:t>Documento di trasparenza</w:t>
      </w:r>
      <w:r>
        <w:rPr>
          <w:rFonts w:asciiTheme="minorHAnsi" w:eastAsiaTheme="minorHAnsi" w:hAnsiTheme="minorHAnsi" w:cstheme="minorBidi"/>
          <w:sz w:val="20"/>
          <w:lang w:eastAsia="en-US"/>
        </w:rPr>
        <w:t xml:space="preserve"> e </w:t>
      </w:r>
      <w:r>
        <w:rPr>
          <w:rFonts w:asciiTheme="minorHAnsi" w:eastAsiaTheme="minorHAnsi" w:hAnsiTheme="minorHAnsi" w:cstheme="minorBidi"/>
          <w:i/>
          <w:sz w:val="20"/>
          <w:lang w:eastAsia="en-US"/>
        </w:rPr>
        <w:t>Dossier delle evidenze</w:t>
      </w:r>
      <w:r>
        <w:rPr>
          <w:rFonts w:asciiTheme="minorHAnsi" w:eastAsiaTheme="minorHAnsi" w:hAnsiTheme="minorHAnsi" w:cstheme="minorBidi"/>
          <w:sz w:val="20"/>
          <w:lang w:eastAsia="en-US"/>
        </w:rPr>
        <w:t>) vengono sottoposti ad una valutazione che ha per oggetto le singole evidenze e la loro attitudine a testimoniare le competenze (UC) cui sono associate, secondo lo specifico standard di riferimento, costituito dalle Figure professionali così come codificate nel RRFP della Regione Toscana.</w:t>
      </w:r>
    </w:p>
    <w:p w14:paraId="61F34D02" w14:textId="77777777" w:rsidR="0096524A" w:rsidRDefault="0096524A" w:rsidP="0096524A">
      <w:pPr>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 xml:space="preserve">Sulla base della documentazione prodotta nella fase di identificazione si analizzano le singole competenze oggetto di possibile validazione con la “Scheda di valutazione delle evidenze”, che permette di individuare le competenze oggetto di validazione e di valutare, in prima analisi, il livello di correttezza e attendibilità delle evidenze stesse, e successivamente, il grado di copertura della competenza a cui </w:t>
      </w:r>
      <w:proofErr w:type="gramStart"/>
      <w:r>
        <w:rPr>
          <w:rFonts w:asciiTheme="minorHAnsi" w:eastAsiaTheme="minorHAnsi" w:hAnsiTheme="minorHAnsi" w:cstheme="minorBidi"/>
          <w:sz w:val="20"/>
          <w:lang w:eastAsia="en-US"/>
        </w:rPr>
        <w:t>e</w:t>
      </w:r>
      <w:proofErr w:type="gramEnd"/>
      <w:r>
        <w:rPr>
          <w:rFonts w:asciiTheme="minorHAnsi" w:eastAsiaTheme="minorHAnsi" w:hAnsiTheme="minorHAnsi" w:cstheme="minorBidi"/>
          <w:sz w:val="20"/>
          <w:lang w:eastAsia="en-US"/>
        </w:rPr>
        <w:t xml:space="preserve"> associabile l’evidenza/e prodotta/e. </w:t>
      </w:r>
    </w:p>
    <w:p w14:paraId="4DDE3AEA" w14:textId="77777777" w:rsidR="0096524A" w:rsidRDefault="0096524A" w:rsidP="0096524A">
      <w:pPr>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L’esito della valutazione documentale viene trascritta nella Scheda di valutazione delle evidenze e nel Verbale di validazione delle competenze dove si indicano, per ciascuna competenza, gli elementi significativi della valutazione e si identificano gli aspetti da approfondire nel colloquio tecnico.</w:t>
      </w:r>
      <w:bookmarkStart w:id="0" w:name="_Hlk38958776"/>
      <w:bookmarkStart w:id="1" w:name="_Hlk38962191"/>
      <w:bookmarkEnd w:id="0"/>
      <w:bookmarkEnd w:id="1"/>
    </w:p>
    <w:p w14:paraId="61870024" w14:textId="4A0D526A" w:rsidR="00F468E4" w:rsidRDefault="00F468E4">
      <w:pPr>
        <w:suppressAutoHyphens w:val="0"/>
        <w:spacing w:after="0" w:line="240" w:lineRule="auto"/>
        <w:rPr>
          <w:rFonts w:cs="Calibri"/>
          <w:b/>
          <w:smallCaps/>
          <w:sz w:val="20"/>
          <w:szCs w:val="20"/>
        </w:rPr>
      </w:pPr>
      <w:r>
        <w:rPr>
          <w:rFonts w:cs="Calibri"/>
          <w:b/>
          <w:smallCaps/>
          <w:sz w:val="20"/>
          <w:szCs w:val="20"/>
        </w:rPr>
        <w:br w:type="page"/>
      </w:r>
    </w:p>
    <w:p w14:paraId="7E6A2B55" w14:textId="77777777" w:rsidR="00F468E4" w:rsidRDefault="00F468E4">
      <w:pPr>
        <w:spacing w:after="0" w:line="240" w:lineRule="auto"/>
        <w:rPr>
          <w:rFonts w:cs="Calibri"/>
          <w:b/>
          <w:smallCaps/>
          <w:sz w:val="20"/>
          <w:szCs w:val="20"/>
        </w:rPr>
      </w:pPr>
    </w:p>
    <w:tbl>
      <w:tblPr>
        <w:tblStyle w:val="GridTable5Dark-Accent11"/>
        <w:tblW w:w="14879" w:type="dxa"/>
        <w:jc w:val="center"/>
        <w:shd w:val="clear" w:color="auto" w:fill="DBE5F1"/>
        <w:tblLook w:val="04A0" w:firstRow="1" w:lastRow="0" w:firstColumn="1" w:lastColumn="0" w:noHBand="0" w:noVBand="1"/>
      </w:tblPr>
      <w:tblGrid>
        <w:gridCol w:w="1555"/>
        <w:gridCol w:w="13324"/>
      </w:tblGrid>
      <w:tr w:rsidR="0096524A" w14:paraId="687E7B71" w14:textId="77777777" w:rsidTr="009652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9" w:type="dxa"/>
            <w:gridSpan w:val="2"/>
          </w:tcPr>
          <w:p w14:paraId="131D5CD1" w14:textId="77777777" w:rsidR="0096524A" w:rsidRDefault="0096524A" w:rsidP="0096524A">
            <w:pPr>
              <w:pStyle w:val="Corpodeltesto2"/>
              <w:spacing w:after="0"/>
              <w:jc w:val="center"/>
              <w:rPr>
                <w:rFonts w:asciiTheme="minorHAnsi" w:hAnsiTheme="minorHAnsi" w:cstheme="minorHAnsi"/>
              </w:rPr>
            </w:pPr>
            <w:r>
              <w:rPr>
                <w:rFonts w:asciiTheme="minorHAnsi" w:hAnsiTheme="minorHAnsi" w:cstheme="minorHAnsi"/>
                <w:color w:val="FFFFFF"/>
              </w:rPr>
              <w:t xml:space="preserve">SCHEDA DI VALUTAZIONE DELLE EVIDENZE </w:t>
            </w:r>
          </w:p>
        </w:tc>
      </w:tr>
      <w:tr w:rsidR="0096524A" w14:paraId="12890F19" w14:textId="77777777" w:rsidTr="009652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79" w:type="dxa"/>
            <w:gridSpan w:val="2"/>
            <w:tcBorders>
              <w:right w:val="nil"/>
            </w:tcBorders>
            <w:shd w:val="clear" w:color="auto" w:fill="F2DBDB" w:themeFill="accent2" w:themeFillTint="33"/>
          </w:tcPr>
          <w:p w14:paraId="57527CC2" w14:textId="39AB2C78" w:rsidR="0096524A" w:rsidRDefault="0096524A" w:rsidP="0096524A">
            <w:pPr>
              <w:pStyle w:val="Corpodeltesto2"/>
              <w:spacing w:after="0"/>
              <w:jc w:val="center"/>
              <w:rPr>
                <w:rFonts w:asciiTheme="minorHAnsi" w:hAnsiTheme="minorHAnsi" w:cstheme="minorHAnsi"/>
                <w:color w:val="595959" w:themeColor="text1" w:themeTint="A6"/>
              </w:rPr>
            </w:pPr>
            <w:r>
              <w:rPr>
                <w:rFonts w:asciiTheme="minorHAnsi" w:hAnsiTheme="minorHAnsi" w:cstheme="minorHAnsi"/>
                <w:color w:val="595959" w:themeColor="text1" w:themeTint="A6"/>
              </w:rPr>
              <w:t>STANDARD PROFESSIONALE DI RIFERIMENTO</w:t>
            </w:r>
          </w:p>
        </w:tc>
      </w:tr>
      <w:tr w:rsidR="0096524A" w14:paraId="163B9AD3" w14:textId="77777777" w:rsidTr="0096524A">
        <w:trPr>
          <w:trHeight w:val="648"/>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nil"/>
            </w:tcBorders>
          </w:tcPr>
          <w:p w14:paraId="739FEDD4" w14:textId="77777777" w:rsidR="0078318B" w:rsidRDefault="0096524A" w:rsidP="0096524A">
            <w:pPr>
              <w:pStyle w:val="Corpodeltesto2"/>
              <w:spacing w:after="0"/>
              <w:rPr>
                <w:rFonts w:asciiTheme="minorHAnsi" w:hAnsiTheme="minorHAnsi" w:cstheme="minorHAnsi"/>
                <w:b w:val="0"/>
                <w:bCs w:val="0"/>
                <w:color w:val="FFFFFF"/>
              </w:rPr>
            </w:pPr>
            <w:r>
              <w:rPr>
                <w:rFonts w:asciiTheme="minorHAnsi" w:hAnsiTheme="minorHAnsi" w:cstheme="minorHAnsi"/>
                <w:color w:val="FFFFFF"/>
              </w:rPr>
              <w:t>Codice Fi</w:t>
            </w:r>
            <w:r w:rsidR="0078318B">
              <w:rPr>
                <w:rFonts w:asciiTheme="minorHAnsi" w:hAnsiTheme="minorHAnsi" w:cstheme="minorHAnsi"/>
                <w:color w:val="FFFFFF"/>
              </w:rPr>
              <w:t>gura:</w:t>
            </w:r>
          </w:p>
          <w:p w14:paraId="2F14E5C9" w14:textId="3477D129" w:rsidR="0096524A" w:rsidRDefault="0078318B" w:rsidP="0096524A">
            <w:pPr>
              <w:pStyle w:val="Corpodeltesto2"/>
              <w:spacing w:after="0"/>
              <w:rPr>
                <w:rFonts w:asciiTheme="minorHAnsi" w:hAnsiTheme="minorHAnsi" w:cstheme="minorHAnsi"/>
              </w:rPr>
            </w:pPr>
            <w:r>
              <w:rPr>
                <w:rFonts w:asciiTheme="minorHAnsi" w:hAnsiTheme="minorHAnsi" w:cstheme="minorHAnsi"/>
                <w:color w:val="FFFFFF"/>
              </w:rPr>
              <w:t>214</w:t>
            </w:r>
            <w:r w:rsidR="0096524A">
              <w:rPr>
                <w:rFonts w:asciiTheme="minorHAnsi" w:hAnsiTheme="minorHAnsi" w:cstheme="minorHAnsi"/>
                <w:color w:val="FFFFFF"/>
              </w:rPr>
              <w:t xml:space="preserve"> </w:t>
            </w:r>
          </w:p>
        </w:tc>
        <w:tc>
          <w:tcPr>
            <w:tcW w:w="13324" w:type="dxa"/>
          </w:tcPr>
          <w:p w14:paraId="53CEF539" w14:textId="77777777" w:rsidR="00104B2F" w:rsidRDefault="0096524A" w:rsidP="0096524A">
            <w:pPr>
              <w:pStyle w:val="Corpodeltesto2"/>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 xml:space="preserve">Denominazione Figura: </w:t>
            </w:r>
          </w:p>
          <w:p w14:paraId="4FC0103C" w14:textId="35B8A990" w:rsidR="0096524A" w:rsidRDefault="00104B2F" w:rsidP="0096524A">
            <w:pPr>
              <w:pStyle w:val="Corpodeltesto2"/>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A</w:t>
            </w:r>
            <w:r w:rsidRPr="00104B2F">
              <w:rPr>
                <w:rFonts w:asciiTheme="minorHAnsi" w:hAnsiTheme="minorHAnsi" w:cstheme="minorHAnsi"/>
                <w:b/>
                <w:bCs/>
              </w:rPr>
              <w:t xml:space="preserve">ddetto alla comunicazione, alla promozione di servizi/prodotti di una struttura pubblica o privata e alla facilitazione di servizi telematici </w:t>
            </w:r>
          </w:p>
        </w:tc>
      </w:tr>
      <w:tr w:rsidR="0096524A" w14:paraId="502A7305" w14:textId="77777777" w:rsidTr="0096524A">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nil"/>
            </w:tcBorders>
          </w:tcPr>
          <w:p w14:paraId="07AF6001" w14:textId="0BA10502" w:rsidR="0096524A" w:rsidRDefault="0096524A" w:rsidP="0096524A">
            <w:pPr>
              <w:pStyle w:val="Corpodeltesto2"/>
              <w:spacing w:after="0"/>
              <w:rPr>
                <w:rFonts w:asciiTheme="minorHAnsi" w:hAnsiTheme="minorHAnsi" w:cstheme="minorHAnsi"/>
              </w:rPr>
            </w:pPr>
            <w:r>
              <w:rPr>
                <w:rFonts w:asciiTheme="minorHAnsi" w:hAnsiTheme="minorHAnsi" w:cstheme="minorHAnsi"/>
                <w:color w:val="FFFFFF"/>
              </w:rPr>
              <w:t xml:space="preserve">Codice </w:t>
            </w:r>
            <w:proofErr w:type="gramStart"/>
            <w:r>
              <w:rPr>
                <w:rFonts w:asciiTheme="minorHAnsi" w:hAnsiTheme="minorHAnsi" w:cstheme="minorHAnsi"/>
                <w:color w:val="FFFFFF"/>
              </w:rPr>
              <w:t xml:space="preserve">UC:  </w:t>
            </w:r>
            <w:r w:rsidR="0078318B">
              <w:rPr>
                <w:rFonts w:asciiTheme="minorHAnsi" w:hAnsiTheme="minorHAnsi" w:cstheme="minorHAnsi"/>
                <w:color w:val="FFFFFF"/>
              </w:rPr>
              <w:t>356</w:t>
            </w:r>
            <w:proofErr w:type="gramEnd"/>
          </w:p>
        </w:tc>
        <w:tc>
          <w:tcPr>
            <w:tcW w:w="13324" w:type="dxa"/>
          </w:tcPr>
          <w:p w14:paraId="6E02C78C" w14:textId="77777777" w:rsidR="0096524A" w:rsidRDefault="0096524A" w:rsidP="002D3186">
            <w:pPr>
              <w:pStyle w:val="Corpodeltesto2"/>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Denominazione ADA:</w:t>
            </w:r>
          </w:p>
          <w:p w14:paraId="02F6C684" w14:textId="3F9A3CCC" w:rsidR="002D3186" w:rsidRPr="00104B2F" w:rsidRDefault="00104B2F" w:rsidP="0078318B">
            <w:pPr>
              <w:pStyle w:val="Corpodeltesto2"/>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104B2F">
              <w:rPr>
                <w:rFonts w:asciiTheme="minorHAnsi" w:hAnsiTheme="minorHAnsi" w:cstheme="minorHAnsi"/>
                <w:b/>
                <w:bCs/>
              </w:rPr>
              <w:t>Gestione della promozione dei servizi e dell'immagine dell'ente</w:t>
            </w:r>
          </w:p>
        </w:tc>
      </w:tr>
    </w:tbl>
    <w:p w14:paraId="078B6216" w14:textId="77777777" w:rsidR="00FB2DB2" w:rsidRDefault="00FB2DB2">
      <w:pPr>
        <w:spacing w:after="0" w:line="240" w:lineRule="auto"/>
        <w:rPr>
          <w:rFonts w:cs="Calibri"/>
          <w:b/>
          <w:smallCaps/>
          <w:sz w:val="20"/>
          <w:szCs w:val="20"/>
        </w:rPr>
      </w:pPr>
    </w:p>
    <w:tbl>
      <w:tblPr>
        <w:tblW w:w="14885" w:type="dxa"/>
        <w:tblInd w:w="-318" w:type="dxa"/>
        <w:tblLayout w:type="fixed"/>
        <w:tblLook w:val="0000" w:firstRow="0" w:lastRow="0" w:firstColumn="0" w:lastColumn="0" w:noHBand="0" w:noVBand="0"/>
      </w:tblPr>
      <w:tblGrid>
        <w:gridCol w:w="852"/>
        <w:gridCol w:w="5065"/>
        <w:gridCol w:w="2312"/>
        <w:gridCol w:w="6656"/>
      </w:tblGrid>
      <w:tr w:rsidR="0065315C" w14:paraId="40A3CD00" w14:textId="77777777" w:rsidTr="00F0149D">
        <w:tc>
          <w:tcPr>
            <w:tcW w:w="14885" w:type="dxa"/>
            <w:gridSpan w:val="4"/>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93E9341" w14:textId="77777777" w:rsidR="0065315C" w:rsidRDefault="00FB2DB2">
            <w:pPr>
              <w:spacing w:after="0" w:line="240" w:lineRule="auto"/>
              <w:jc w:val="center"/>
              <w:rPr>
                <w:b/>
                <w:sz w:val="20"/>
                <w:szCs w:val="20"/>
              </w:rPr>
            </w:pPr>
            <w:r>
              <w:rPr>
                <w:rFonts w:cs="Calibri"/>
                <w:b/>
                <w:smallCaps/>
                <w:sz w:val="20"/>
                <w:szCs w:val="20"/>
              </w:rPr>
              <w:br w:type="page"/>
            </w:r>
            <w:r w:rsidR="0065315C" w:rsidRPr="0065315C">
              <w:rPr>
                <w:rFonts w:asciiTheme="minorHAnsi" w:hAnsiTheme="minorHAnsi" w:cstheme="minorHAnsi"/>
                <w:b/>
                <w:sz w:val="24"/>
                <w:szCs w:val="24"/>
              </w:rPr>
              <w:t>ANALISI DELLE EVIDENZE (</w:t>
            </w:r>
            <w:r w:rsidR="0065315C" w:rsidRPr="0065315C">
              <w:rPr>
                <w:rFonts w:asciiTheme="minorHAnsi" w:hAnsiTheme="minorHAnsi" w:cstheme="minorHAnsi"/>
                <w:b/>
                <w:i/>
                <w:sz w:val="24"/>
                <w:szCs w:val="24"/>
              </w:rPr>
              <w:t>primo step</w:t>
            </w:r>
            <w:r w:rsidR="0065315C" w:rsidRPr="0065315C">
              <w:rPr>
                <w:rFonts w:asciiTheme="minorHAnsi" w:hAnsiTheme="minorHAnsi" w:cstheme="minorHAnsi"/>
                <w:b/>
                <w:sz w:val="24"/>
                <w:szCs w:val="24"/>
              </w:rPr>
              <w:t>) (2)</w:t>
            </w:r>
          </w:p>
        </w:tc>
      </w:tr>
      <w:tr w:rsidR="0096524A" w14:paraId="633F3824" w14:textId="77777777" w:rsidTr="0035323A">
        <w:tc>
          <w:tcPr>
            <w:tcW w:w="852" w:type="dxa"/>
            <w:tcBorders>
              <w:top w:val="single" w:sz="4" w:space="0" w:color="000000"/>
              <w:left w:val="single" w:sz="4" w:space="0" w:color="000000"/>
              <w:bottom w:val="single" w:sz="4" w:space="0" w:color="000000"/>
            </w:tcBorders>
            <w:shd w:val="clear" w:color="auto" w:fill="auto"/>
          </w:tcPr>
          <w:p w14:paraId="66FC4F2A" w14:textId="77777777" w:rsidR="0096524A" w:rsidRDefault="0096524A">
            <w:pPr>
              <w:spacing w:after="0" w:line="240" w:lineRule="auto"/>
              <w:jc w:val="center"/>
            </w:pPr>
            <w:r>
              <w:rPr>
                <w:b/>
                <w:sz w:val="20"/>
                <w:szCs w:val="20"/>
              </w:rPr>
              <w:t>N° progressivo</w:t>
            </w:r>
          </w:p>
        </w:tc>
        <w:tc>
          <w:tcPr>
            <w:tcW w:w="5065" w:type="dxa"/>
            <w:tcBorders>
              <w:top w:val="single" w:sz="4" w:space="0" w:color="000000"/>
              <w:left w:val="single" w:sz="4" w:space="0" w:color="000000"/>
              <w:bottom w:val="single" w:sz="4" w:space="0" w:color="000000"/>
            </w:tcBorders>
            <w:shd w:val="clear" w:color="auto" w:fill="auto"/>
          </w:tcPr>
          <w:p w14:paraId="7875FA1C" w14:textId="77777777" w:rsidR="0096524A" w:rsidRDefault="0096524A">
            <w:pPr>
              <w:spacing w:after="0" w:line="240" w:lineRule="auto"/>
              <w:jc w:val="center"/>
            </w:pPr>
            <w:r>
              <w:rPr>
                <w:b/>
                <w:sz w:val="20"/>
                <w:szCs w:val="20"/>
              </w:rPr>
              <w:t>Elenco evidenze a supporto</w:t>
            </w:r>
          </w:p>
        </w:tc>
        <w:tc>
          <w:tcPr>
            <w:tcW w:w="2312" w:type="dxa"/>
            <w:tcBorders>
              <w:top w:val="single" w:sz="4" w:space="0" w:color="000000"/>
              <w:left w:val="single" w:sz="4" w:space="0" w:color="000000"/>
              <w:bottom w:val="single" w:sz="4" w:space="0" w:color="000000"/>
            </w:tcBorders>
          </w:tcPr>
          <w:p w14:paraId="61090E0A" w14:textId="77777777" w:rsidR="0096524A" w:rsidRDefault="0096524A">
            <w:pPr>
              <w:spacing w:after="0" w:line="240" w:lineRule="auto"/>
              <w:jc w:val="center"/>
              <w:rPr>
                <w:b/>
                <w:sz w:val="20"/>
                <w:szCs w:val="20"/>
              </w:rPr>
            </w:pPr>
            <w:r>
              <w:rPr>
                <w:b/>
                <w:sz w:val="20"/>
                <w:szCs w:val="20"/>
              </w:rPr>
              <w:t>Correttezza (SI/NO)</w:t>
            </w: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336C77DD" w14:textId="77777777" w:rsidR="0096524A" w:rsidRDefault="0096524A">
            <w:pPr>
              <w:spacing w:after="0" w:line="240" w:lineRule="auto"/>
              <w:jc w:val="center"/>
              <w:rPr>
                <w:sz w:val="20"/>
                <w:szCs w:val="20"/>
              </w:rPr>
            </w:pPr>
            <w:r>
              <w:rPr>
                <w:b/>
                <w:sz w:val="20"/>
                <w:szCs w:val="20"/>
              </w:rPr>
              <w:t>Annotazioni</w:t>
            </w:r>
          </w:p>
        </w:tc>
      </w:tr>
      <w:tr w:rsidR="002F3413" w14:paraId="7AED4C5C" w14:textId="77777777" w:rsidTr="0035323A">
        <w:tc>
          <w:tcPr>
            <w:tcW w:w="852" w:type="dxa"/>
            <w:tcBorders>
              <w:top w:val="single" w:sz="4" w:space="0" w:color="000000"/>
              <w:left w:val="single" w:sz="4" w:space="0" w:color="000000"/>
              <w:bottom w:val="single" w:sz="4" w:space="0" w:color="000000"/>
            </w:tcBorders>
            <w:shd w:val="clear" w:color="auto" w:fill="auto"/>
          </w:tcPr>
          <w:p w14:paraId="0B59BBA3" w14:textId="77777777" w:rsidR="002F3413" w:rsidRDefault="002F3413" w:rsidP="008A4DBF">
            <w:pPr>
              <w:spacing w:after="0" w:line="240" w:lineRule="auto"/>
              <w:jc w:val="center"/>
            </w:pPr>
            <w:r>
              <w:t>1</w:t>
            </w:r>
          </w:p>
        </w:tc>
        <w:tc>
          <w:tcPr>
            <w:tcW w:w="5065" w:type="dxa"/>
            <w:tcBorders>
              <w:top w:val="single" w:sz="4" w:space="0" w:color="000000"/>
              <w:left w:val="single" w:sz="4" w:space="0" w:color="000000"/>
              <w:bottom w:val="single" w:sz="4" w:space="0" w:color="000000"/>
            </w:tcBorders>
            <w:shd w:val="clear" w:color="auto" w:fill="auto"/>
          </w:tcPr>
          <w:p w14:paraId="0C8007AD"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26B338D0"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4497498C" w14:textId="77777777" w:rsidR="002F3413" w:rsidRDefault="002F3413">
            <w:pPr>
              <w:rPr>
                <w:color w:val="000000"/>
                <w:sz w:val="20"/>
                <w:szCs w:val="20"/>
              </w:rPr>
            </w:pPr>
          </w:p>
        </w:tc>
      </w:tr>
      <w:tr w:rsidR="002F3413" w14:paraId="7ACD5843" w14:textId="77777777" w:rsidTr="0035323A">
        <w:tc>
          <w:tcPr>
            <w:tcW w:w="852" w:type="dxa"/>
            <w:tcBorders>
              <w:top w:val="single" w:sz="4" w:space="0" w:color="000000"/>
              <w:left w:val="single" w:sz="4" w:space="0" w:color="000000"/>
              <w:bottom w:val="single" w:sz="4" w:space="0" w:color="000000"/>
            </w:tcBorders>
            <w:shd w:val="clear" w:color="auto" w:fill="auto"/>
          </w:tcPr>
          <w:p w14:paraId="7C9750B7" w14:textId="77777777" w:rsidR="002F3413" w:rsidRDefault="002F3413" w:rsidP="008A4DBF">
            <w:pPr>
              <w:spacing w:after="0" w:line="240" w:lineRule="auto"/>
              <w:jc w:val="center"/>
            </w:pPr>
            <w:r>
              <w:t>2</w:t>
            </w:r>
          </w:p>
        </w:tc>
        <w:tc>
          <w:tcPr>
            <w:tcW w:w="5065" w:type="dxa"/>
            <w:tcBorders>
              <w:top w:val="single" w:sz="4" w:space="0" w:color="000000"/>
              <w:left w:val="single" w:sz="4" w:space="0" w:color="000000"/>
              <w:bottom w:val="single" w:sz="4" w:space="0" w:color="000000"/>
            </w:tcBorders>
            <w:shd w:val="clear" w:color="auto" w:fill="auto"/>
          </w:tcPr>
          <w:p w14:paraId="540080E1"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325D1014"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373EAF06" w14:textId="77777777" w:rsidR="002F3413" w:rsidRDefault="002F3413">
            <w:pPr>
              <w:rPr>
                <w:color w:val="000000"/>
                <w:sz w:val="20"/>
                <w:szCs w:val="20"/>
              </w:rPr>
            </w:pPr>
          </w:p>
        </w:tc>
      </w:tr>
      <w:tr w:rsidR="002F3413" w14:paraId="54C5C815" w14:textId="77777777" w:rsidTr="0035323A">
        <w:tc>
          <w:tcPr>
            <w:tcW w:w="852" w:type="dxa"/>
            <w:tcBorders>
              <w:top w:val="single" w:sz="4" w:space="0" w:color="000000"/>
              <w:left w:val="single" w:sz="4" w:space="0" w:color="000000"/>
              <w:bottom w:val="single" w:sz="4" w:space="0" w:color="000000"/>
            </w:tcBorders>
            <w:shd w:val="clear" w:color="auto" w:fill="auto"/>
          </w:tcPr>
          <w:p w14:paraId="32BFEF70" w14:textId="77777777" w:rsidR="002F3413" w:rsidRDefault="002F3413" w:rsidP="008A4DBF">
            <w:pPr>
              <w:spacing w:after="0" w:line="240" w:lineRule="auto"/>
              <w:jc w:val="center"/>
            </w:pPr>
            <w:r>
              <w:t>3</w:t>
            </w:r>
          </w:p>
        </w:tc>
        <w:tc>
          <w:tcPr>
            <w:tcW w:w="5065" w:type="dxa"/>
            <w:tcBorders>
              <w:top w:val="single" w:sz="4" w:space="0" w:color="000000"/>
              <w:left w:val="single" w:sz="4" w:space="0" w:color="000000"/>
              <w:bottom w:val="single" w:sz="4" w:space="0" w:color="000000"/>
            </w:tcBorders>
            <w:shd w:val="clear" w:color="auto" w:fill="auto"/>
          </w:tcPr>
          <w:p w14:paraId="08516126"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3508B0E4"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2976FC9C" w14:textId="77777777" w:rsidR="002F3413" w:rsidRDefault="002F3413">
            <w:pPr>
              <w:rPr>
                <w:color w:val="000000"/>
                <w:sz w:val="20"/>
                <w:szCs w:val="20"/>
              </w:rPr>
            </w:pPr>
          </w:p>
        </w:tc>
      </w:tr>
      <w:tr w:rsidR="002F3413" w14:paraId="36AA6D51" w14:textId="77777777" w:rsidTr="0035323A">
        <w:tc>
          <w:tcPr>
            <w:tcW w:w="852" w:type="dxa"/>
            <w:tcBorders>
              <w:top w:val="single" w:sz="4" w:space="0" w:color="000000"/>
              <w:left w:val="single" w:sz="4" w:space="0" w:color="000000"/>
              <w:bottom w:val="single" w:sz="4" w:space="0" w:color="000000"/>
            </w:tcBorders>
            <w:shd w:val="clear" w:color="auto" w:fill="auto"/>
          </w:tcPr>
          <w:p w14:paraId="4299BE8C" w14:textId="77777777" w:rsidR="002F3413" w:rsidRDefault="002F3413" w:rsidP="008A4DBF">
            <w:pPr>
              <w:spacing w:after="0" w:line="240" w:lineRule="auto"/>
              <w:jc w:val="center"/>
            </w:pPr>
            <w:r>
              <w:t>4</w:t>
            </w:r>
          </w:p>
        </w:tc>
        <w:tc>
          <w:tcPr>
            <w:tcW w:w="5065" w:type="dxa"/>
            <w:tcBorders>
              <w:top w:val="single" w:sz="4" w:space="0" w:color="000000"/>
              <w:left w:val="single" w:sz="4" w:space="0" w:color="000000"/>
              <w:bottom w:val="single" w:sz="4" w:space="0" w:color="000000"/>
            </w:tcBorders>
            <w:shd w:val="clear" w:color="auto" w:fill="auto"/>
          </w:tcPr>
          <w:p w14:paraId="1F2FD070"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085C086C"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4DBBBF65" w14:textId="77777777" w:rsidR="002F3413" w:rsidRDefault="002F3413">
            <w:pPr>
              <w:rPr>
                <w:color w:val="000000"/>
                <w:sz w:val="20"/>
                <w:szCs w:val="20"/>
              </w:rPr>
            </w:pPr>
          </w:p>
        </w:tc>
      </w:tr>
      <w:tr w:rsidR="002F3413" w14:paraId="172E5CC6" w14:textId="77777777" w:rsidTr="0035323A">
        <w:tc>
          <w:tcPr>
            <w:tcW w:w="852" w:type="dxa"/>
            <w:tcBorders>
              <w:top w:val="single" w:sz="4" w:space="0" w:color="000000"/>
              <w:left w:val="single" w:sz="4" w:space="0" w:color="000000"/>
              <w:bottom w:val="single" w:sz="4" w:space="0" w:color="000000"/>
            </w:tcBorders>
            <w:shd w:val="clear" w:color="auto" w:fill="auto"/>
          </w:tcPr>
          <w:p w14:paraId="43309E48" w14:textId="77777777" w:rsidR="002F3413" w:rsidRDefault="002F3413" w:rsidP="008A4DBF">
            <w:pPr>
              <w:spacing w:after="0" w:line="240" w:lineRule="auto"/>
              <w:jc w:val="center"/>
            </w:pPr>
            <w:r>
              <w:t>5</w:t>
            </w:r>
          </w:p>
        </w:tc>
        <w:tc>
          <w:tcPr>
            <w:tcW w:w="5065" w:type="dxa"/>
            <w:tcBorders>
              <w:top w:val="single" w:sz="4" w:space="0" w:color="000000"/>
              <w:left w:val="single" w:sz="4" w:space="0" w:color="000000"/>
              <w:bottom w:val="single" w:sz="4" w:space="0" w:color="000000"/>
            </w:tcBorders>
            <w:shd w:val="clear" w:color="auto" w:fill="auto"/>
          </w:tcPr>
          <w:p w14:paraId="3B35128A"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7E14FE90"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0676D0A1" w14:textId="77777777" w:rsidR="002F3413" w:rsidRDefault="002F3413">
            <w:pPr>
              <w:rPr>
                <w:color w:val="000000"/>
                <w:sz w:val="20"/>
                <w:szCs w:val="20"/>
              </w:rPr>
            </w:pPr>
          </w:p>
        </w:tc>
      </w:tr>
      <w:tr w:rsidR="002F3413" w14:paraId="6740CDA7" w14:textId="77777777" w:rsidTr="0035323A">
        <w:tc>
          <w:tcPr>
            <w:tcW w:w="852" w:type="dxa"/>
            <w:tcBorders>
              <w:top w:val="single" w:sz="4" w:space="0" w:color="000000"/>
              <w:left w:val="single" w:sz="4" w:space="0" w:color="000000"/>
              <w:bottom w:val="single" w:sz="4" w:space="0" w:color="000000"/>
            </w:tcBorders>
            <w:shd w:val="clear" w:color="auto" w:fill="auto"/>
          </w:tcPr>
          <w:p w14:paraId="68A9D8D1" w14:textId="77777777" w:rsidR="002F3413" w:rsidRDefault="002F3413" w:rsidP="008A4DBF">
            <w:pPr>
              <w:spacing w:after="0" w:line="240" w:lineRule="auto"/>
              <w:jc w:val="center"/>
            </w:pPr>
            <w:r>
              <w:t>6</w:t>
            </w:r>
          </w:p>
        </w:tc>
        <w:tc>
          <w:tcPr>
            <w:tcW w:w="5065" w:type="dxa"/>
            <w:tcBorders>
              <w:top w:val="single" w:sz="4" w:space="0" w:color="000000"/>
              <w:left w:val="single" w:sz="4" w:space="0" w:color="000000"/>
              <w:bottom w:val="single" w:sz="4" w:space="0" w:color="000000"/>
            </w:tcBorders>
            <w:shd w:val="clear" w:color="auto" w:fill="auto"/>
          </w:tcPr>
          <w:p w14:paraId="56EFAF4D"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442513F5"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5D7B88ED" w14:textId="77777777" w:rsidR="002F3413" w:rsidRDefault="002F3413">
            <w:pPr>
              <w:rPr>
                <w:color w:val="000000"/>
                <w:sz w:val="20"/>
                <w:szCs w:val="20"/>
              </w:rPr>
            </w:pPr>
          </w:p>
        </w:tc>
      </w:tr>
      <w:tr w:rsidR="002F3413" w14:paraId="1FF73F6E" w14:textId="77777777" w:rsidTr="0035323A">
        <w:tc>
          <w:tcPr>
            <w:tcW w:w="852" w:type="dxa"/>
            <w:tcBorders>
              <w:top w:val="single" w:sz="4" w:space="0" w:color="000000"/>
              <w:left w:val="single" w:sz="4" w:space="0" w:color="000000"/>
              <w:bottom w:val="single" w:sz="4" w:space="0" w:color="000000"/>
            </w:tcBorders>
            <w:shd w:val="clear" w:color="auto" w:fill="auto"/>
          </w:tcPr>
          <w:p w14:paraId="3C1E6C8A" w14:textId="77777777" w:rsidR="002F3413" w:rsidRDefault="002F3413" w:rsidP="008A4DBF">
            <w:pPr>
              <w:spacing w:after="0" w:line="240" w:lineRule="auto"/>
              <w:jc w:val="center"/>
            </w:pPr>
            <w:r>
              <w:t>7</w:t>
            </w:r>
          </w:p>
        </w:tc>
        <w:tc>
          <w:tcPr>
            <w:tcW w:w="5065" w:type="dxa"/>
            <w:tcBorders>
              <w:top w:val="single" w:sz="4" w:space="0" w:color="000000"/>
              <w:left w:val="single" w:sz="4" w:space="0" w:color="000000"/>
              <w:bottom w:val="single" w:sz="4" w:space="0" w:color="000000"/>
            </w:tcBorders>
            <w:shd w:val="clear" w:color="auto" w:fill="auto"/>
          </w:tcPr>
          <w:p w14:paraId="7636C10C"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2D98DE2D"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5C901EB7" w14:textId="77777777" w:rsidR="002F3413" w:rsidRDefault="002F3413">
            <w:pPr>
              <w:rPr>
                <w:color w:val="000000"/>
                <w:sz w:val="20"/>
                <w:szCs w:val="20"/>
              </w:rPr>
            </w:pPr>
          </w:p>
        </w:tc>
      </w:tr>
      <w:tr w:rsidR="002F3413" w14:paraId="0957B9EF" w14:textId="77777777" w:rsidTr="0035323A">
        <w:tc>
          <w:tcPr>
            <w:tcW w:w="852" w:type="dxa"/>
            <w:tcBorders>
              <w:top w:val="single" w:sz="4" w:space="0" w:color="000000"/>
              <w:left w:val="single" w:sz="4" w:space="0" w:color="000000"/>
              <w:bottom w:val="single" w:sz="4" w:space="0" w:color="000000"/>
            </w:tcBorders>
            <w:shd w:val="clear" w:color="auto" w:fill="auto"/>
          </w:tcPr>
          <w:p w14:paraId="6B49167B" w14:textId="77777777" w:rsidR="002F3413" w:rsidRDefault="002F3413" w:rsidP="008A4DBF">
            <w:pPr>
              <w:spacing w:after="0" w:line="240" w:lineRule="auto"/>
              <w:jc w:val="center"/>
            </w:pPr>
            <w:r>
              <w:t>8</w:t>
            </w:r>
          </w:p>
        </w:tc>
        <w:tc>
          <w:tcPr>
            <w:tcW w:w="5065" w:type="dxa"/>
            <w:tcBorders>
              <w:top w:val="single" w:sz="4" w:space="0" w:color="000000"/>
              <w:left w:val="single" w:sz="4" w:space="0" w:color="000000"/>
              <w:bottom w:val="single" w:sz="4" w:space="0" w:color="000000"/>
            </w:tcBorders>
            <w:shd w:val="clear" w:color="auto" w:fill="auto"/>
          </w:tcPr>
          <w:p w14:paraId="6DF05D60"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393B0CE8"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296B02D0" w14:textId="77777777" w:rsidR="002F3413" w:rsidRDefault="002F3413">
            <w:pPr>
              <w:rPr>
                <w:color w:val="000000"/>
                <w:sz w:val="20"/>
                <w:szCs w:val="20"/>
              </w:rPr>
            </w:pPr>
          </w:p>
        </w:tc>
      </w:tr>
      <w:tr w:rsidR="002F3413" w14:paraId="0E00B731" w14:textId="77777777" w:rsidTr="0035323A">
        <w:tc>
          <w:tcPr>
            <w:tcW w:w="852" w:type="dxa"/>
            <w:tcBorders>
              <w:top w:val="single" w:sz="4" w:space="0" w:color="000000"/>
              <w:left w:val="single" w:sz="4" w:space="0" w:color="000000"/>
              <w:bottom w:val="single" w:sz="4" w:space="0" w:color="000000"/>
            </w:tcBorders>
            <w:shd w:val="clear" w:color="auto" w:fill="auto"/>
          </w:tcPr>
          <w:p w14:paraId="0584CD89" w14:textId="77777777" w:rsidR="002F3413" w:rsidRDefault="002F3413" w:rsidP="008A4DBF">
            <w:pPr>
              <w:spacing w:after="0" w:line="240" w:lineRule="auto"/>
              <w:jc w:val="center"/>
            </w:pPr>
            <w:r>
              <w:t>9</w:t>
            </w:r>
          </w:p>
        </w:tc>
        <w:tc>
          <w:tcPr>
            <w:tcW w:w="5065" w:type="dxa"/>
            <w:tcBorders>
              <w:top w:val="single" w:sz="4" w:space="0" w:color="000000"/>
              <w:left w:val="single" w:sz="4" w:space="0" w:color="000000"/>
              <w:bottom w:val="single" w:sz="4" w:space="0" w:color="000000"/>
            </w:tcBorders>
            <w:shd w:val="clear" w:color="auto" w:fill="auto"/>
          </w:tcPr>
          <w:p w14:paraId="52CDADBA"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378E91D0"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737C98D9" w14:textId="77777777" w:rsidR="002F3413" w:rsidRDefault="002F3413">
            <w:pPr>
              <w:rPr>
                <w:color w:val="000000"/>
                <w:sz w:val="20"/>
                <w:szCs w:val="20"/>
              </w:rPr>
            </w:pPr>
          </w:p>
        </w:tc>
      </w:tr>
      <w:tr w:rsidR="002F3413" w14:paraId="1B76E6E0" w14:textId="77777777" w:rsidTr="0035323A">
        <w:tc>
          <w:tcPr>
            <w:tcW w:w="852" w:type="dxa"/>
            <w:tcBorders>
              <w:top w:val="single" w:sz="4" w:space="0" w:color="000000"/>
              <w:left w:val="single" w:sz="4" w:space="0" w:color="000000"/>
              <w:bottom w:val="single" w:sz="4" w:space="0" w:color="000000"/>
            </w:tcBorders>
            <w:shd w:val="clear" w:color="auto" w:fill="auto"/>
          </w:tcPr>
          <w:p w14:paraId="4C809E1A" w14:textId="77777777" w:rsidR="002F3413" w:rsidRDefault="002F3413" w:rsidP="008A4DBF">
            <w:pPr>
              <w:spacing w:after="0" w:line="240" w:lineRule="auto"/>
              <w:jc w:val="center"/>
            </w:pPr>
            <w:r>
              <w:lastRenderedPageBreak/>
              <w:t>10</w:t>
            </w:r>
          </w:p>
        </w:tc>
        <w:tc>
          <w:tcPr>
            <w:tcW w:w="5065" w:type="dxa"/>
            <w:tcBorders>
              <w:top w:val="single" w:sz="4" w:space="0" w:color="000000"/>
              <w:left w:val="single" w:sz="4" w:space="0" w:color="000000"/>
              <w:bottom w:val="single" w:sz="4" w:space="0" w:color="000000"/>
            </w:tcBorders>
            <w:shd w:val="clear" w:color="auto" w:fill="auto"/>
          </w:tcPr>
          <w:p w14:paraId="7D3E3A56"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5750EEDA"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56E7F38A" w14:textId="77777777" w:rsidR="002F3413" w:rsidRDefault="002F3413">
            <w:pPr>
              <w:rPr>
                <w:color w:val="000000"/>
                <w:sz w:val="20"/>
                <w:szCs w:val="20"/>
              </w:rPr>
            </w:pPr>
          </w:p>
        </w:tc>
      </w:tr>
      <w:tr w:rsidR="002F3413" w14:paraId="2803CCAE" w14:textId="77777777" w:rsidTr="0035323A">
        <w:tc>
          <w:tcPr>
            <w:tcW w:w="852" w:type="dxa"/>
            <w:tcBorders>
              <w:top w:val="single" w:sz="4" w:space="0" w:color="000000"/>
              <w:left w:val="single" w:sz="4" w:space="0" w:color="000000"/>
              <w:bottom w:val="single" w:sz="4" w:space="0" w:color="000000"/>
            </w:tcBorders>
            <w:shd w:val="clear" w:color="auto" w:fill="auto"/>
          </w:tcPr>
          <w:p w14:paraId="3B83EEE0" w14:textId="77777777" w:rsidR="002F3413" w:rsidRDefault="002F3413" w:rsidP="008A4DBF">
            <w:pPr>
              <w:spacing w:after="0" w:line="240" w:lineRule="auto"/>
              <w:jc w:val="center"/>
            </w:pPr>
            <w:r>
              <w:t>11</w:t>
            </w:r>
          </w:p>
        </w:tc>
        <w:tc>
          <w:tcPr>
            <w:tcW w:w="5065" w:type="dxa"/>
            <w:tcBorders>
              <w:top w:val="single" w:sz="4" w:space="0" w:color="000000"/>
              <w:left w:val="single" w:sz="4" w:space="0" w:color="000000"/>
              <w:bottom w:val="single" w:sz="4" w:space="0" w:color="000000"/>
            </w:tcBorders>
            <w:shd w:val="clear" w:color="auto" w:fill="auto"/>
          </w:tcPr>
          <w:p w14:paraId="4F6FD680"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1084BF26"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4FA5D5B1" w14:textId="77777777" w:rsidR="002F3413" w:rsidRDefault="002F3413">
            <w:pPr>
              <w:rPr>
                <w:color w:val="000000"/>
                <w:sz w:val="20"/>
                <w:szCs w:val="20"/>
              </w:rPr>
            </w:pPr>
          </w:p>
        </w:tc>
      </w:tr>
      <w:tr w:rsidR="002F3413" w14:paraId="22A872ED" w14:textId="77777777" w:rsidTr="0035323A">
        <w:tc>
          <w:tcPr>
            <w:tcW w:w="852" w:type="dxa"/>
            <w:tcBorders>
              <w:top w:val="single" w:sz="4" w:space="0" w:color="000000"/>
              <w:left w:val="single" w:sz="4" w:space="0" w:color="000000"/>
              <w:bottom w:val="single" w:sz="4" w:space="0" w:color="000000"/>
            </w:tcBorders>
            <w:shd w:val="clear" w:color="auto" w:fill="auto"/>
          </w:tcPr>
          <w:p w14:paraId="34CFFFD6" w14:textId="77777777" w:rsidR="002F3413" w:rsidRDefault="002F3413" w:rsidP="008A4DBF">
            <w:pPr>
              <w:spacing w:after="0" w:line="240" w:lineRule="auto"/>
              <w:jc w:val="center"/>
            </w:pPr>
            <w:r>
              <w:t>12</w:t>
            </w:r>
          </w:p>
        </w:tc>
        <w:tc>
          <w:tcPr>
            <w:tcW w:w="5065" w:type="dxa"/>
            <w:tcBorders>
              <w:top w:val="single" w:sz="4" w:space="0" w:color="000000"/>
              <w:left w:val="single" w:sz="4" w:space="0" w:color="000000"/>
              <w:bottom w:val="single" w:sz="4" w:space="0" w:color="000000"/>
            </w:tcBorders>
            <w:shd w:val="clear" w:color="auto" w:fill="auto"/>
          </w:tcPr>
          <w:p w14:paraId="2A96794E"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69B86087"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615C07E9" w14:textId="77777777" w:rsidR="002F3413" w:rsidRDefault="002F3413">
            <w:pPr>
              <w:rPr>
                <w:color w:val="000000"/>
                <w:sz w:val="20"/>
                <w:szCs w:val="20"/>
              </w:rPr>
            </w:pPr>
          </w:p>
        </w:tc>
      </w:tr>
      <w:tr w:rsidR="002F3413" w14:paraId="54C6398C" w14:textId="77777777" w:rsidTr="0035323A">
        <w:tc>
          <w:tcPr>
            <w:tcW w:w="852" w:type="dxa"/>
            <w:tcBorders>
              <w:top w:val="single" w:sz="4" w:space="0" w:color="000000"/>
              <w:left w:val="single" w:sz="4" w:space="0" w:color="000000"/>
              <w:bottom w:val="single" w:sz="4" w:space="0" w:color="000000"/>
            </w:tcBorders>
            <w:shd w:val="clear" w:color="auto" w:fill="auto"/>
          </w:tcPr>
          <w:p w14:paraId="334DBC8C" w14:textId="77777777" w:rsidR="002F3413" w:rsidRDefault="002F3413" w:rsidP="008A4DBF">
            <w:pPr>
              <w:spacing w:after="0" w:line="240" w:lineRule="auto"/>
              <w:jc w:val="center"/>
            </w:pPr>
            <w:r>
              <w:t>13</w:t>
            </w:r>
          </w:p>
        </w:tc>
        <w:tc>
          <w:tcPr>
            <w:tcW w:w="5065" w:type="dxa"/>
            <w:tcBorders>
              <w:top w:val="single" w:sz="4" w:space="0" w:color="000000"/>
              <w:left w:val="single" w:sz="4" w:space="0" w:color="000000"/>
              <w:bottom w:val="single" w:sz="4" w:space="0" w:color="000000"/>
            </w:tcBorders>
            <w:shd w:val="clear" w:color="auto" w:fill="auto"/>
          </w:tcPr>
          <w:p w14:paraId="48472784"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6CC3D8EE"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30660478" w14:textId="77777777" w:rsidR="002F3413" w:rsidRDefault="002F3413">
            <w:pPr>
              <w:rPr>
                <w:color w:val="000000"/>
                <w:sz w:val="20"/>
                <w:szCs w:val="20"/>
              </w:rPr>
            </w:pPr>
          </w:p>
        </w:tc>
      </w:tr>
      <w:tr w:rsidR="002F3413" w14:paraId="1A9E0C9B" w14:textId="77777777" w:rsidTr="0035323A">
        <w:tc>
          <w:tcPr>
            <w:tcW w:w="852" w:type="dxa"/>
            <w:tcBorders>
              <w:top w:val="single" w:sz="4" w:space="0" w:color="000000"/>
              <w:left w:val="single" w:sz="4" w:space="0" w:color="000000"/>
              <w:bottom w:val="single" w:sz="4" w:space="0" w:color="000000"/>
            </w:tcBorders>
            <w:shd w:val="clear" w:color="auto" w:fill="auto"/>
          </w:tcPr>
          <w:p w14:paraId="539A946A" w14:textId="77777777" w:rsidR="002F3413" w:rsidRDefault="002F3413" w:rsidP="008A4DBF">
            <w:pPr>
              <w:spacing w:after="0" w:line="240" w:lineRule="auto"/>
              <w:jc w:val="center"/>
            </w:pPr>
            <w:r>
              <w:t>14</w:t>
            </w:r>
          </w:p>
        </w:tc>
        <w:tc>
          <w:tcPr>
            <w:tcW w:w="5065" w:type="dxa"/>
            <w:tcBorders>
              <w:top w:val="single" w:sz="4" w:space="0" w:color="000000"/>
              <w:left w:val="single" w:sz="4" w:space="0" w:color="000000"/>
              <w:bottom w:val="single" w:sz="4" w:space="0" w:color="000000"/>
            </w:tcBorders>
            <w:shd w:val="clear" w:color="auto" w:fill="auto"/>
          </w:tcPr>
          <w:p w14:paraId="6C3C7734"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66B5F7C8"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6DEF9117" w14:textId="77777777" w:rsidR="002F3413" w:rsidRDefault="002F3413">
            <w:pPr>
              <w:rPr>
                <w:color w:val="000000"/>
                <w:sz w:val="20"/>
                <w:szCs w:val="20"/>
              </w:rPr>
            </w:pPr>
          </w:p>
        </w:tc>
      </w:tr>
      <w:tr w:rsidR="002F3413" w14:paraId="634FBFCC" w14:textId="77777777" w:rsidTr="0035323A">
        <w:tc>
          <w:tcPr>
            <w:tcW w:w="852" w:type="dxa"/>
            <w:tcBorders>
              <w:top w:val="single" w:sz="4" w:space="0" w:color="000000"/>
              <w:left w:val="single" w:sz="4" w:space="0" w:color="000000"/>
              <w:bottom w:val="single" w:sz="4" w:space="0" w:color="000000"/>
            </w:tcBorders>
            <w:shd w:val="clear" w:color="auto" w:fill="auto"/>
          </w:tcPr>
          <w:p w14:paraId="3C56437E" w14:textId="77777777" w:rsidR="002F3413" w:rsidRDefault="002F3413" w:rsidP="008A4DBF">
            <w:pPr>
              <w:spacing w:after="0" w:line="240" w:lineRule="auto"/>
              <w:jc w:val="center"/>
            </w:pPr>
            <w:r>
              <w:t>15</w:t>
            </w:r>
          </w:p>
        </w:tc>
        <w:tc>
          <w:tcPr>
            <w:tcW w:w="5065" w:type="dxa"/>
            <w:tcBorders>
              <w:top w:val="single" w:sz="4" w:space="0" w:color="000000"/>
              <w:left w:val="single" w:sz="4" w:space="0" w:color="000000"/>
              <w:bottom w:val="single" w:sz="4" w:space="0" w:color="000000"/>
            </w:tcBorders>
            <w:shd w:val="clear" w:color="auto" w:fill="auto"/>
          </w:tcPr>
          <w:p w14:paraId="5468008E"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34EA21E0"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1522637F" w14:textId="77777777" w:rsidR="002F3413" w:rsidRDefault="002F3413">
            <w:pPr>
              <w:rPr>
                <w:color w:val="000000"/>
                <w:sz w:val="20"/>
                <w:szCs w:val="20"/>
              </w:rPr>
            </w:pPr>
          </w:p>
        </w:tc>
      </w:tr>
      <w:tr w:rsidR="002F3413" w14:paraId="5F539BE2" w14:textId="77777777" w:rsidTr="0035323A">
        <w:tc>
          <w:tcPr>
            <w:tcW w:w="852" w:type="dxa"/>
            <w:tcBorders>
              <w:top w:val="single" w:sz="4" w:space="0" w:color="000000"/>
              <w:left w:val="single" w:sz="4" w:space="0" w:color="000000"/>
              <w:bottom w:val="single" w:sz="4" w:space="0" w:color="000000"/>
            </w:tcBorders>
            <w:shd w:val="clear" w:color="auto" w:fill="auto"/>
          </w:tcPr>
          <w:p w14:paraId="057DEBF3" w14:textId="77777777" w:rsidR="002F3413" w:rsidRDefault="002F3413" w:rsidP="008A4DBF">
            <w:pPr>
              <w:spacing w:after="0" w:line="240" w:lineRule="auto"/>
              <w:jc w:val="center"/>
            </w:pPr>
            <w:r>
              <w:t>16</w:t>
            </w:r>
          </w:p>
        </w:tc>
        <w:tc>
          <w:tcPr>
            <w:tcW w:w="5065" w:type="dxa"/>
            <w:tcBorders>
              <w:top w:val="single" w:sz="4" w:space="0" w:color="000000"/>
              <w:left w:val="single" w:sz="4" w:space="0" w:color="000000"/>
              <w:bottom w:val="single" w:sz="4" w:space="0" w:color="000000"/>
            </w:tcBorders>
            <w:shd w:val="clear" w:color="auto" w:fill="auto"/>
          </w:tcPr>
          <w:p w14:paraId="4AD17FE6"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6224845A"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2DF65CD1" w14:textId="77777777" w:rsidR="002F3413" w:rsidRDefault="002F3413">
            <w:pPr>
              <w:rPr>
                <w:color w:val="000000"/>
                <w:sz w:val="20"/>
                <w:szCs w:val="20"/>
              </w:rPr>
            </w:pPr>
          </w:p>
        </w:tc>
      </w:tr>
      <w:tr w:rsidR="002F3413" w14:paraId="7A63C575" w14:textId="77777777" w:rsidTr="0035323A">
        <w:tc>
          <w:tcPr>
            <w:tcW w:w="852" w:type="dxa"/>
            <w:tcBorders>
              <w:top w:val="single" w:sz="4" w:space="0" w:color="000000"/>
              <w:left w:val="single" w:sz="4" w:space="0" w:color="000000"/>
              <w:bottom w:val="single" w:sz="4" w:space="0" w:color="000000"/>
            </w:tcBorders>
            <w:shd w:val="clear" w:color="auto" w:fill="auto"/>
          </w:tcPr>
          <w:p w14:paraId="259024C4" w14:textId="77777777" w:rsidR="002F3413" w:rsidRDefault="002F3413" w:rsidP="008A4DBF">
            <w:pPr>
              <w:spacing w:after="0" w:line="240" w:lineRule="auto"/>
              <w:jc w:val="center"/>
            </w:pPr>
            <w:r>
              <w:t>17</w:t>
            </w:r>
          </w:p>
        </w:tc>
        <w:tc>
          <w:tcPr>
            <w:tcW w:w="5065" w:type="dxa"/>
            <w:tcBorders>
              <w:top w:val="single" w:sz="4" w:space="0" w:color="000000"/>
              <w:left w:val="single" w:sz="4" w:space="0" w:color="000000"/>
              <w:bottom w:val="single" w:sz="4" w:space="0" w:color="000000"/>
            </w:tcBorders>
            <w:shd w:val="clear" w:color="auto" w:fill="auto"/>
          </w:tcPr>
          <w:p w14:paraId="25DF29C1"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7D518D94"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3CB15702" w14:textId="77777777" w:rsidR="002F3413" w:rsidRDefault="002F3413">
            <w:pPr>
              <w:rPr>
                <w:color w:val="000000"/>
                <w:sz w:val="20"/>
                <w:szCs w:val="20"/>
              </w:rPr>
            </w:pPr>
          </w:p>
        </w:tc>
      </w:tr>
      <w:tr w:rsidR="002F3413" w14:paraId="0AC8DBC9" w14:textId="77777777" w:rsidTr="0035323A">
        <w:tc>
          <w:tcPr>
            <w:tcW w:w="852" w:type="dxa"/>
            <w:tcBorders>
              <w:top w:val="single" w:sz="4" w:space="0" w:color="000000"/>
              <w:left w:val="single" w:sz="4" w:space="0" w:color="000000"/>
              <w:bottom w:val="single" w:sz="4" w:space="0" w:color="000000"/>
            </w:tcBorders>
            <w:shd w:val="clear" w:color="auto" w:fill="auto"/>
          </w:tcPr>
          <w:p w14:paraId="609B229F" w14:textId="77777777" w:rsidR="002F3413" w:rsidRDefault="002F3413" w:rsidP="008A4DBF">
            <w:pPr>
              <w:spacing w:after="0" w:line="240" w:lineRule="auto"/>
              <w:jc w:val="center"/>
            </w:pPr>
            <w:r>
              <w:t>18</w:t>
            </w:r>
          </w:p>
        </w:tc>
        <w:tc>
          <w:tcPr>
            <w:tcW w:w="5065" w:type="dxa"/>
            <w:tcBorders>
              <w:top w:val="single" w:sz="4" w:space="0" w:color="000000"/>
              <w:left w:val="single" w:sz="4" w:space="0" w:color="000000"/>
              <w:bottom w:val="single" w:sz="4" w:space="0" w:color="000000"/>
            </w:tcBorders>
            <w:shd w:val="clear" w:color="auto" w:fill="auto"/>
          </w:tcPr>
          <w:p w14:paraId="3A8C1730" w14:textId="77777777" w:rsidR="002F3413" w:rsidRPr="00BF00B6" w:rsidRDefault="002F341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2B6255B8" w14:textId="77777777" w:rsidR="002F3413" w:rsidRDefault="002F341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767F400B" w14:textId="77777777" w:rsidR="002F3413" w:rsidRDefault="002F3413">
            <w:pPr>
              <w:rPr>
                <w:color w:val="000000"/>
                <w:sz w:val="20"/>
                <w:szCs w:val="20"/>
              </w:rPr>
            </w:pPr>
          </w:p>
        </w:tc>
      </w:tr>
      <w:tr w:rsidR="008D4283" w14:paraId="349BAF64" w14:textId="77777777" w:rsidTr="0035323A">
        <w:tc>
          <w:tcPr>
            <w:tcW w:w="852" w:type="dxa"/>
            <w:tcBorders>
              <w:top w:val="single" w:sz="4" w:space="0" w:color="000000"/>
              <w:left w:val="single" w:sz="4" w:space="0" w:color="000000"/>
              <w:bottom w:val="single" w:sz="4" w:space="0" w:color="000000"/>
            </w:tcBorders>
            <w:shd w:val="clear" w:color="auto" w:fill="auto"/>
          </w:tcPr>
          <w:p w14:paraId="3CCAE35E" w14:textId="631902AC" w:rsidR="008D4283" w:rsidRDefault="008D4283" w:rsidP="008A4DBF">
            <w:pPr>
              <w:spacing w:after="0" w:line="240" w:lineRule="auto"/>
              <w:jc w:val="center"/>
            </w:pPr>
            <w:r>
              <w:t>19</w:t>
            </w:r>
          </w:p>
        </w:tc>
        <w:tc>
          <w:tcPr>
            <w:tcW w:w="5065" w:type="dxa"/>
            <w:tcBorders>
              <w:top w:val="single" w:sz="4" w:space="0" w:color="000000"/>
              <w:left w:val="single" w:sz="4" w:space="0" w:color="000000"/>
              <w:bottom w:val="single" w:sz="4" w:space="0" w:color="000000"/>
            </w:tcBorders>
            <w:shd w:val="clear" w:color="auto" w:fill="auto"/>
          </w:tcPr>
          <w:p w14:paraId="4E81529B" w14:textId="77777777" w:rsidR="008D4283" w:rsidRPr="00BF00B6" w:rsidRDefault="008D4283" w:rsidP="00A16125">
            <w:pPr>
              <w:widowControl w:val="0"/>
              <w:autoSpaceDE w:val="0"/>
              <w:autoSpaceDN w:val="0"/>
              <w:adjustRightInd w:val="0"/>
              <w:spacing w:after="0" w:line="240" w:lineRule="auto"/>
              <w:rPr>
                <w:rFonts w:asciiTheme="minorHAnsi" w:hAnsiTheme="minorHAnsi"/>
                <w:sz w:val="18"/>
                <w:szCs w:val="18"/>
              </w:rPr>
            </w:pPr>
          </w:p>
        </w:tc>
        <w:tc>
          <w:tcPr>
            <w:tcW w:w="2312" w:type="dxa"/>
            <w:tcBorders>
              <w:top w:val="single" w:sz="4" w:space="0" w:color="000000"/>
              <w:left w:val="single" w:sz="4" w:space="0" w:color="000000"/>
              <w:bottom w:val="single" w:sz="4" w:space="0" w:color="000000"/>
            </w:tcBorders>
          </w:tcPr>
          <w:p w14:paraId="524AECC2" w14:textId="77777777" w:rsidR="008D4283" w:rsidRDefault="008D4283">
            <w:pPr>
              <w:rPr>
                <w:color w:val="000000"/>
                <w:sz w:val="20"/>
                <w:szCs w:val="20"/>
              </w:rPr>
            </w:pPr>
          </w:p>
        </w:tc>
        <w:tc>
          <w:tcPr>
            <w:tcW w:w="6656" w:type="dxa"/>
            <w:tcBorders>
              <w:top w:val="single" w:sz="4" w:space="0" w:color="000000"/>
              <w:left w:val="single" w:sz="4" w:space="0" w:color="000000"/>
              <w:bottom w:val="single" w:sz="4" w:space="0" w:color="000000"/>
              <w:right w:val="single" w:sz="4" w:space="0" w:color="000000"/>
            </w:tcBorders>
            <w:shd w:val="clear" w:color="auto" w:fill="auto"/>
          </w:tcPr>
          <w:p w14:paraId="1F69B043" w14:textId="77777777" w:rsidR="008D4283" w:rsidRDefault="008D4283">
            <w:pPr>
              <w:rPr>
                <w:color w:val="000000"/>
                <w:sz w:val="20"/>
                <w:szCs w:val="20"/>
              </w:rPr>
            </w:pPr>
          </w:p>
        </w:tc>
      </w:tr>
    </w:tbl>
    <w:p w14:paraId="56A4762D" w14:textId="77777777" w:rsidR="00663E6F" w:rsidRDefault="00663E6F">
      <w:pPr>
        <w:pStyle w:val="Testonotaapidipagina"/>
        <w:jc w:val="both"/>
        <w:rPr>
          <w:i/>
        </w:rPr>
      </w:pPr>
    </w:p>
    <w:p w14:paraId="7E56731C" w14:textId="1BD4CEDF" w:rsidR="0050249F" w:rsidRDefault="0050249F">
      <w:pPr>
        <w:suppressAutoHyphens w:val="0"/>
        <w:spacing w:after="0" w:line="240" w:lineRule="auto"/>
        <w:rPr>
          <w:i/>
          <w:sz w:val="20"/>
          <w:szCs w:val="20"/>
        </w:rPr>
      </w:pPr>
      <w:r>
        <w:rPr>
          <w:i/>
          <w:sz w:val="20"/>
          <w:szCs w:val="20"/>
        </w:rPr>
        <w:br w:type="page"/>
      </w:r>
    </w:p>
    <w:p w14:paraId="5181D31E" w14:textId="7A01739F" w:rsidR="00196C97" w:rsidRPr="007C4712" w:rsidRDefault="00536473" w:rsidP="00406B48">
      <w:pPr>
        <w:suppressAutoHyphens w:val="0"/>
        <w:spacing w:after="0" w:line="240" w:lineRule="auto"/>
        <w:rPr>
          <w:rFonts w:cs="Calibri"/>
          <w:b/>
          <w:smallCaps/>
          <w:sz w:val="24"/>
          <w:szCs w:val="24"/>
        </w:rPr>
      </w:pPr>
      <w:r w:rsidRPr="007C4712">
        <w:rPr>
          <w:b/>
          <w:sz w:val="24"/>
          <w:szCs w:val="24"/>
        </w:rPr>
        <w:lastRenderedPageBreak/>
        <w:t>Sezione B. CORRELAZIONE TRA GLI ELEMENTI DELLA/E UNITA’ DI COMPETENZA E LE EVIDENZE PRODOTTE</w:t>
      </w:r>
    </w:p>
    <w:p w14:paraId="7C8D1217" w14:textId="77777777" w:rsidR="00196C97" w:rsidRDefault="00536473">
      <w:pPr>
        <w:spacing w:after="0" w:line="240" w:lineRule="auto"/>
      </w:pPr>
      <w:r>
        <w:rPr>
          <w:rFonts w:cs="Calibri"/>
          <w:b/>
          <w:smallCaps/>
          <w:sz w:val="20"/>
          <w:szCs w:val="20"/>
        </w:rPr>
        <w:t xml:space="preserve"> </w:t>
      </w:r>
    </w:p>
    <w:tbl>
      <w:tblPr>
        <w:tblW w:w="14577" w:type="dxa"/>
        <w:tblInd w:w="-10" w:type="dxa"/>
        <w:tblLayout w:type="fixed"/>
        <w:tblLook w:val="0000" w:firstRow="0" w:lastRow="0" w:firstColumn="0" w:lastColumn="0" w:noHBand="0" w:noVBand="0"/>
      </w:tblPr>
      <w:tblGrid>
        <w:gridCol w:w="685"/>
        <w:gridCol w:w="2552"/>
        <w:gridCol w:w="4111"/>
        <w:gridCol w:w="1559"/>
        <w:gridCol w:w="1559"/>
        <w:gridCol w:w="1701"/>
        <w:gridCol w:w="2410"/>
      </w:tblGrid>
      <w:tr w:rsidR="00B12545" w14:paraId="41BE388E" w14:textId="77777777" w:rsidTr="00FB2DB2">
        <w:tc>
          <w:tcPr>
            <w:tcW w:w="14577" w:type="dxa"/>
            <w:gridSpan w:val="7"/>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AFC07A6" w14:textId="11600AB4" w:rsidR="00B12545" w:rsidRDefault="00690FDE">
            <w:pPr>
              <w:spacing w:after="0" w:line="240" w:lineRule="auto"/>
              <w:jc w:val="center"/>
              <w:rPr>
                <w:b/>
                <w:sz w:val="20"/>
                <w:szCs w:val="20"/>
              </w:rPr>
            </w:pPr>
            <w:r>
              <w:rPr>
                <w:b/>
                <w:sz w:val="20"/>
                <w:szCs w:val="20"/>
              </w:rPr>
              <w:t>ANALISI DELLE EVIDENZE (secondo step)</w:t>
            </w:r>
          </w:p>
        </w:tc>
      </w:tr>
      <w:tr w:rsidR="0030423A" w14:paraId="0BE74E1B" w14:textId="77777777" w:rsidTr="00FB2DB2">
        <w:trPr>
          <w:trHeight w:val="558"/>
        </w:trPr>
        <w:tc>
          <w:tcPr>
            <w:tcW w:w="3237" w:type="dxa"/>
            <w:gridSpan w:val="2"/>
            <w:tcBorders>
              <w:top w:val="single" w:sz="4" w:space="0" w:color="000000"/>
              <w:left w:val="single" w:sz="4" w:space="0" w:color="000000"/>
              <w:bottom w:val="single" w:sz="4" w:space="0" w:color="000000"/>
            </w:tcBorders>
            <w:shd w:val="clear" w:color="auto" w:fill="auto"/>
          </w:tcPr>
          <w:p w14:paraId="398C83D7" w14:textId="77777777" w:rsidR="0030423A" w:rsidRDefault="0030423A" w:rsidP="002F3413">
            <w:pPr>
              <w:spacing w:after="0" w:line="240" w:lineRule="auto"/>
              <w:jc w:val="center"/>
              <w:rPr>
                <w:b/>
                <w:sz w:val="20"/>
                <w:szCs w:val="20"/>
              </w:rPr>
            </w:pPr>
            <w:r>
              <w:rPr>
                <w:b/>
                <w:sz w:val="20"/>
                <w:szCs w:val="20"/>
              </w:rPr>
              <w:t xml:space="preserve">Denominazione </w:t>
            </w:r>
            <w:r w:rsidRPr="000D310D">
              <w:rPr>
                <w:b/>
                <w:sz w:val="20"/>
                <w:szCs w:val="20"/>
              </w:rPr>
              <w:t xml:space="preserve">conoscenza/capacità dell'UC: </w:t>
            </w:r>
          </w:p>
          <w:p w14:paraId="5EAAAA4B" w14:textId="5F815C70" w:rsidR="002F3413" w:rsidRPr="0050249F" w:rsidRDefault="002F3413" w:rsidP="002F3413">
            <w:pPr>
              <w:spacing w:after="0" w:line="240" w:lineRule="auto"/>
              <w:jc w:val="center"/>
              <w:rPr>
                <w:b/>
                <w:sz w:val="24"/>
                <w:szCs w:val="24"/>
              </w:rPr>
            </w:pPr>
            <w:r w:rsidRPr="0050249F">
              <w:rPr>
                <w:b/>
                <w:sz w:val="24"/>
                <w:szCs w:val="24"/>
              </w:rPr>
              <w:t>Gestione della promozione dei servizi e dell'immagine dell'ente</w:t>
            </w:r>
          </w:p>
          <w:p w14:paraId="5453DB42" w14:textId="77777777" w:rsidR="002F3413" w:rsidRDefault="002F3413" w:rsidP="002F3413">
            <w:pPr>
              <w:spacing w:after="0" w:line="240" w:lineRule="auto"/>
              <w:jc w:val="center"/>
            </w:pPr>
            <w:r w:rsidRPr="0050249F">
              <w:rPr>
                <w:b/>
                <w:sz w:val="24"/>
                <w:szCs w:val="24"/>
              </w:rPr>
              <w:t>UC 356</w:t>
            </w:r>
          </w:p>
        </w:tc>
        <w:tc>
          <w:tcPr>
            <w:tcW w:w="4111" w:type="dxa"/>
            <w:vMerge w:val="restart"/>
            <w:tcBorders>
              <w:top w:val="single" w:sz="4" w:space="0" w:color="000000"/>
              <w:left w:val="single" w:sz="4" w:space="0" w:color="000000"/>
            </w:tcBorders>
            <w:shd w:val="clear" w:color="auto" w:fill="auto"/>
          </w:tcPr>
          <w:p w14:paraId="4A2CDFDF" w14:textId="5EC3E27D" w:rsidR="0030423A" w:rsidRDefault="0030423A" w:rsidP="0050249F">
            <w:pPr>
              <w:spacing w:after="0" w:line="240" w:lineRule="auto"/>
              <w:rPr>
                <w:b/>
                <w:sz w:val="20"/>
                <w:szCs w:val="20"/>
              </w:rPr>
            </w:pPr>
            <w:r>
              <w:rPr>
                <w:b/>
                <w:sz w:val="20"/>
                <w:szCs w:val="20"/>
              </w:rPr>
              <w:t>Evidenz</w:t>
            </w:r>
            <w:r w:rsidR="0050249F">
              <w:rPr>
                <w:b/>
                <w:sz w:val="20"/>
                <w:szCs w:val="20"/>
              </w:rPr>
              <w:t>e</w:t>
            </w:r>
            <w:r>
              <w:rPr>
                <w:b/>
                <w:sz w:val="20"/>
                <w:szCs w:val="20"/>
              </w:rPr>
              <w:t xml:space="preserve"> a supporto</w:t>
            </w:r>
          </w:p>
        </w:tc>
        <w:tc>
          <w:tcPr>
            <w:tcW w:w="1559" w:type="dxa"/>
            <w:vMerge w:val="restart"/>
            <w:tcBorders>
              <w:top w:val="single" w:sz="4" w:space="0" w:color="000000"/>
              <w:left w:val="single" w:sz="4" w:space="0" w:color="000000"/>
            </w:tcBorders>
          </w:tcPr>
          <w:p w14:paraId="77254570" w14:textId="77777777" w:rsidR="0030423A" w:rsidRDefault="0030423A" w:rsidP="0050249F">
            <w:pPr>
              <w:spacing w:after="0" w:line="240" w:lineRule="auto"/>
              <w:rPr>
                <w:b/>
                <w:sz w:val="20"/>
                <w:szCs w:val="20"/>
              </w:rPr>
            </w:pPr>
            <w:r>
              <w:rPr>
                <w:b/>
                <w:sz w:val="20"/>
                <w:szCs w:val="20"/>
              </w:rPr>
              <w:t>Attendibilità</w:t>
            </w:r>
          </w:p>
          <w:p w14:paraId="6BE5D817" w14:textId="77777777" w:rsidR="0030423A" w:rsidRPr="0030423A" w:rsidRDefault="0030423A" w:rsidP="0030423A">
            <w:pPr>
              <w:spacing w:after="0" w:line="240" w:lineRule="auto"/>
              <w:jc w:val="center"/>
              <w:rPr>
                <w:sz w:val="20"/>
                <w:szCs w:val="20"/>
              </w:rPr>
            </w:pPr>
            <w:r>
              <w:rPr>
                <w:sz w:val="20"/>
                <w:szCs w:val="20"/>
              </w:rPr>
              <w:t>(bassa, media, alta)</w:t>
            </w:r>
          </w:p>
        </w:tc>
        <w:tc>
          <w:tcPr>
            <w:tcW w:w="3260" w:type="dxa"/>
            <w:gridSpan w:val="2"/>
            <w:tcBorders>
              <w:top w:val="single" w:sz="4" w:space="0" w:color="000000"/>
              <w:left w:val="single" w:sz="4" w:space="0" w:color="000000"/>
              <w:bottom w:val="single" w:sz="4" w:space="0" w:color="000000"/>
            </w:tcBorders>
          </w:tcPr>
          <w:p w14:paraId="106A602D" w14:textId="77777777" w:rsidR="0030423A" w:rsidRDefault="0030423A" w:rsidP="0050249F">
            <w:pPr>
              <w:spacing w:after="0" w:line="240" w:lineRule="auto"/>
              <w:rPr>
                <w:b/>
                <w:sz w:val="20"/>
                <w:szCs w:val="20"/>
              </w:rPr>
            </w:pPr>
            <w:r>
              <w:rPr>
                <w:b/>
                <w:sz w:val="20"/>
                <w:szCs w:val="20"/>
              </w:rPr>
              <w:t>Copertura</w:t>
            </w:r>
          </w:p>
        </w:tc>
        <w:tc>
          <w:tcPr>
            <w:tcW w:w="2410" w:type="dxa"/>
            <w:vMerge w:val="restart"/>
            <w:tcBorders>
              <w:top w:val="single" w:sz="4" w:space="0" w:color="000000"/>
              <w:left w:val="single" w:sz="4" w:space="0" w:color="000000"/>
              <w:right w:val="single" w:sz="4" w:space="0" w:color="000000"/>
            </w:tcBorders>
            <w:shd w:val="clear" w:color="auto" w:fill="auto"/>
          </w:tcPr>
          <w:p w14:paraId="7577B1A7" w14:textId="77777777" w:rsidR="0030423A" w:rsidRDefault="0030423A" w:rsidP="0050249F">
            <w:pPr>
              <w:spacing w:after="0" w:line="240" w:lineRule="auto"/>
              <w:rPr>
                <w:b/>
                <w:sz w:val="20"/>
                <w:szCs w:val="20"/>
              </w:rPr>
            </w:pPr>
            <w:r>
              <w:rPr>
                <w:b/>
                <w:sz w:val="20"/>
                <w:szCs w:val="20"/>
              </w:rPr>
              <w:t>Annotazioni per il colloquio</w:t>
            </w:r>
          </w:p>
        </w:tc>
      </w:tr>
      <w:tr w:rsidR="0030423A" w14:paraId="05CF31C8" w14:textId="77777777" w:rsidTr="00FB2DB2">
        <w:tc>
          <w:tcPr>
            <w:tcW w:w="685" w:type="dxa"/>
            <w:tcBorders>
              <w:top w:val="single" w:sz="4" w:space="0" w:color="000000"/>
              <w:left w:val="single" w:sz="4" w:space="0" w:color="000000"/>
              <w:bottom w:val="single" w:sz="4" w:space="0" w:color="000000"/>
            </w:tcBorders>
            <w:shd w:val="clear" w:color="auto" w:fill="auto"/>
          </w:tcPr>
          <w:p w14:paraId="43AC0DCB" w14:textId="0179A95A" w:rsidR="0030423A" w:rsidRDefault="0030423A" w:rsidP="003A4AB9">
            <w:pPr>
              <w:spacing w:after="0" w:line="240" w:lineRule="auto"/>
            </w:pPr>
          </w:p>
        </w:tc>
        <w:tc>
          <w:tcPr>
            <w:tcW w:w="2552" w:type="dxa"/>
            <w:tcBorders>
              <w:top w:val="single" w:sz="4" w:space="0" w:color="000000"/>
              <w:left w:val="single" w:sz="4" w:space="0" w:color="000000"/>
              <w:bottom w:val="single" w:sz="4" w:space="0" w:color="000000"/>
            </w:tcBorders>
            <w:shd w:val="clear" w:color="auto" w:fill="auto"/>
          </w:tcPr>
          <w:p w14:paraId="3A99F020" w14:textId="1AF7212A" w:rsidR="0030423A" w:rsidRDefault="0030423A" w:rsidP="003A4AB9">
            <w:pPr>
              <w:spacing w:after="0" w:line="240" w:lineRule="auto"/>
            </w:pPr>
          </w:p>
        </w:tc>
        <w:tc>
          <w:tcPr>
            <w:tcW w:w="4111" w:type="dxa"/>
            <w:vMerge/>
            <w:tcBorders>
              <w:left w:val="single" w:sz="4" w:space="0" w:color="000000"/>
              <w:bottom w:val="single" w:sz="4" w:space="0" w:color="000000"/>
            </w:tcBorders>
            <w:shd w:val="clear" w:color="auto" w:fill="auto"/>
          </w:tcPr>
          <w:p w14:paraId="3E9DCB20" w14:textId="77777777" w:rsidR="0030423A" w:rsidRDefault="0030423A">
            <w:pPr>
              <w:spacing w:after="0" w:line="240" w:lineRule="auto"/>
              <w:jc w:val="center"/>
              <w:rPr>
                <w:b/>
                <w:sz w:val="20"/>
                <w:szCs w:val="20"/>
              </w:rPr>
            </w:pPr>
          </w:p>
        </w:tc>
        <w:tc>
          <w:tcPr>
            <w:tcW w:w="1559" w:type="dxa"/>
            <w:vMerge/>
            <w:tcBorders>
              <w:left w:val="single" w:sz="4" w:space="0" w:color="000000"/>
              <w:bottom w:val="single" w:sz="4" w:space="0" w:color="000000"/>
            </w:tcBorders>
          </w:tcPr>
          <w:p w14:paraId="468659C0" w14:textId="77777777" w:rsidR="0030423A" w:rsidRDefault="0030423A" w:rsidP="000D310D">
            <w:pPr>
              <w:spacing w:after="0" w:line="240" w:lineRule="auto"/>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B2DED66" w14:textId="77777777" w:rsidR="0030423A" w:rsidRPr="0030423A" w:rsidRDefault="0030423A" w:rsidP="0030423A">
            <w:pPr>
              <w:spacing w:after="0" w:line="240" w:lineRule="auto"/>
              <w:jc w:val="center"/>
              <w:rPr>
                <w:sz w:val="20"/>
                <w:szCs w:val="20"/>
              </w:rPr>
            </w:pPr>
            <w:r w:rsidRPr="0030423A">
              <w:rPr>
                <w:sz w:val="20"/>
                <w:szCs w:val="20"/>
              </w:rPr>
              <w:t>Capacità/Conoscenza coperta</w:t>
            </w:r>
          </w:p>
          <w:p w14:paraId="1BF922F2" w14:textId="77777777" w:rsidR="0030423A" w:rsidRDefault="0030423A" w:rsidP="00F0149D">
            <w:pPr>
              <w:spacing w:after="0" w:line="240" w:lineRule="auto"/>
              <w:jc w:val="center"/>
              <w:rPr>
                <w:b/>
                <w:sz w:val="20"/>
                <w:szCs w:val="20"/>
              </w:rPr>
            </w:pPr>
            <w:proofErr w:type="gramStart"/>
            <w:r w:rsidRPr="0030423A">
              <w:rPr>
                <w:sz w:val="20"/>
                <w:szCs w:val="20"/>
              </w:rPr>
              <w:t>SI</w:t>
            </w:r>
            <w:proofErr w:type="gramEnd"/>
            <w:r w:rsidRPr="0030423A">
              <w:rPr>
                <w:sz w:val="20"/>
                <w:szCs w:val="20"/>
              </w:rPr>
              <w:t xml:space="preserve"> o NO</w:t>
            </w:r>
          </w:p>
        </w:tc>
        <w:tc>
          <w:tcPr>
            <w:tcW w:w="1701" w:type="dxa"/>
            <w:tcBorders>
              <w:top w:val="single" w:sz="4" w:space="0" w:color="000000"/>
              <w:left w:val="single" w:sz="4" w:space="0" w:color="000000"/>
              <w:bottom w:val="single" w:sz="4" w:space="0" w:color="000000"/>
            </w:tcBorders>
          </w:tcPr>
          <w:p w14:paraId="3FBE5CEE" w14:textId="77777777" w:rsidR="0030423A" w:rsidRPr="0030423A" w:rsidRDefault="0030423A" w:rsidP="0030423A">
            <w:pPr>
              <w:spacing w:after="0" w:line="240" w:lineRule="auto"/>
              <w:jc w:val="center"/>
              <w:rPr>
                <w:sz w:val="20"/>
                <w:szCs w:val="20"/>
              </w:rPr>
            </w:pPr>
            <w:r w:rsidRPr="0030423A">
              <w:rPr>
                <w:sz w:val="20"/>
                <w:szCs w:val="20"/>
              </w:rPr>
              <w:t>Copertura complessiva dell’UC</w:t>
            </w:r>
          </w:p>
          <w:p w14:paraId="04FFE716" w14:textId="77777777" w:rsidR="0030423A" w:rsidRDefault="0030423A" w:rsidP="00F0149D">
            <w:pPr>
              <w:spacing w:after="0" w:line="240" w:lineRule="auto"/>
              <w:jc w:val="center"/>
              <w:rPr>
                <w:b/>
                <w:sz w:val="20"/>
                <w:szCs w:val="20"/>
              </w:rPr>
            </w:pPr>
            <w:r w:rsidRPr="0030423A">
              <w:rPr>
                <w:sz w:val="20"/>
                <w:szCs w:val="20"/>
              </w:rPr>
              <w:t>(%)</w:t>
            </w:r>
          </w:p>
        </w:tc>
        <w:tc>
          <w:tcPr>
            <w:tcW w:w="2410" w:type="dxa"/>
            <w:vMerge/>
            <w:tcBorders>
              <w:left w:val="single" w:sz="4" w:space="0" w:color="000000"/>
              <w:bottom w:val="single" w:sz="4" w:space="0" w:color="000000"/>
              <w:right w:val="single" w:sz="4" w:space="0" w:color="000000"/>
            </w:tcBorders>
            <w:shd w:val="clear" w:color="auto" w:fill="auto"/>
          </w:tcPr>
          <w:p w14:paraId="6850FB8D" w14:textId="77777777" w:rsidR="0030423A" w:rsidRDefault="0030423A">
            <w:pPr>
              <w:spacing w:after="0" w:line="240" w:lineRule="auto"/>
              <w:jc w:val="center"/>
              <w:rPr>
                <w:b/>
                <w:sz w:val="20"/>
                <w:szCs w:val="20"/>
              </w:rPr>
            </w:pPr>
          </w:p>
        </w:tc>
      </w:tr>
      <w:tr w:rsidR="002F3413" w14:paraId="3DC22DAA" w14:textId="77777777" w:rsidTr="0005103A">
        <w:trPr>
          <w:trHeight w:val="2151"/>
        </w:trPr>
        <w:tc>
          <w:tcPr>
            <w:tcW w:w="685" w:type="dxa"/>
            <w:tcBorders>
              <w:top w:val="single" w:sz="4" w:space="0" w:color="000000"/>
              <w:left w:val="single" w:sz="4" w:space="0" w:color="000000"/>
            </w:tcBorders>
            <w:shd w:val="clear" w:color="auto" w:fill="auto"/>
          </w:tcPr>
          <w:p w14:paraId="78B58C29" w14:textId="77777777" w:rsidR="002F3413" w:rsidRPr="006A5DBA" w:rsidRDefault="002F3413">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t>Conoscenza 1</w:t>
            </w:r>
          </w:p>
        </w:tc>
        <w:tc>
          <w:tcPr>
            <w:tcW w:w="2552" w:type="dxa"/>
            <w:tcBorders>
              <w:top w:val="single" w:sz="4" w:space="0" w:color="000000"/>
              <w:left w:val="single" w:sz="4" w:space="0" w:color="000000"/>
            </w:tcBorders>
            <w:shd w:val="clear" w:color="auto" w:fill="auto"/>
          </w:tcPr>
          <w:p w14:paraId="67CEFE2C" w14:textId="4538EEEC" w:rsidR="002F3413" w:rsidRPr="006A5DBA" w:rsidRDefault="00104B2F" w:rsidP="006F283A">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Elementi di conoscenza del contesto territoriale, sociale e culturale</w:t>
            </w:r>
          </w:p>
        </w:tc>
        <w:tc>
          <w:tcPr>
            <w:tcW w:w="4111" w:type="dxa"/>
            <w:tcBorders>
              <w:top w:val="single" w:sz="4" w:space="0" w:color="000000"/>
              <w:left w:val="single" w:sz="4" w:space="0" w:color="000000"/>
            </w:tcBorders>
            <w:shd w:val="clear" w:color="auto" w:fill="auto"/>
          </w:tcPr>
          <w:p w14:paraId="0AF9D2CD"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2D18BCC5"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290E912F" w14:textId="77777777" w:rsidR="002F3413" w:rsidRDefault="002F3413">
            <w:pPr>
              <w:snapToGrid w:val="0"/>
              <w:spacing w:after="0" w:line="240" w:lineRule="auto"/>
              <w:jc w:val="center"/>
            </w:pPr>
          </w:p>
        </w:tc>
        <w:tc>
          <w:tcPr>
            <w:tcW w:w="1701" w:type="dxa"/>
            <w:vMerge w:val="restart"/>
            <w:tcBorders>
              <w:top w:val="single" w:sz="4" w:space="0" w:color="000000"/>
              <w:left w:val="single" w:sz="4" w:space="0" w:color="000000"/>
            </w:tcBorders>
          </w:tcPr>
          <w:p w14:paraId="2EE473B8"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0D3823CD" w14:textId="77777777" w:rsidR="002F3413" w:rsidRDefault="002F3413" w:rsidP="00406B48">
            <w:pPr>
              <w:snapToGrid w:val="0"/>
            </w:pPr>
          </w:p>
        </w:tc>
      </w:tr>
      <w:tr w:rsidR="002F3413" w14:paraId="304599C5" w14:textId="77777777" w:rsidTr="00074487">
        <w:trPr>
          <w:trHeight w:val="5237"/>
        </w:trPr>
        <w:tc>
          <w:tcPr>
            <w:tcW w:w="685" w:type="dxa"/>
            <w:tcBorders>
              <w:top w:val="single" w:sz="4" w:space="0" w:color="000000"/>
              <w:left w:val="single" w:sz="4" w:space="0" w:color="000000"/>
            </w:tcBorders>
            <w:shd w:val="clear" w:color="auto" w:fill="auto"/>
          </w:tcPr>
          <w:p w14:paraId="5D5EA374"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Conoscenza 2</w:t>
            </w:r>
          </w:p>
        </w:tc>
        <w:tc>
          <w:tcPr>
            <w:tcW w:w="2552" w:type="dxa"/>
            <w:tcBorders>
              <w:top w:val="single" w:sz="4" w:space="0" w:color="000000"/>
              <w:left w:val="single" w:sz="4" w:space="0" w:color="000000"/>
            </w:tcBorders>
            <w:shd w:val="clear" w:color="auto" w:fill="auto"/>
          </w:tcPr>
          <w:p w14:paraId="12B18B09" w14:textId="31EC2DD4" w:rsidR="002F3413" w:rsidRPr="006A5DBA"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Elementi di sociologia e psicologia per la realizza-zione degli allestimenti tenendo conto delle caratteristiche dell'utenza di riferimento</w:t>
            </w:r>
          </w:p>
        </w:tc>
        <w:tc>
          <w:tcPr>
            <w:tcW w:w="4111" w:type="dxa"/>
            <w:tcBorders>
              <w:top w:val="single" w:sz="4" w:space="0" w:color="000000"/>
              <w:left w:val="single" w:sz="4" w:space="0" w:color="000000"/>
            </w:tcBorders>
            <w:shd w:val="clear" w:color="auto" w:fill="auto"/>
          </w:tcPr>
          <w:p w14:paraId="402F8F58"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7B9AE9D9"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010A2398" w14:textId="77777777" w:rsidR="002F3413" w:rsidRDefault="002F3413">
            <w:pPr>
              <w:snapToGrid w:val="0"/>
              <w:spacing w:after="0" w:line="240" w:lineRule="auto"/>
              <w:jc w:val="center"/>
            </w:pPr>
          </w:p>
        </w:tc>
        <w:tc>
          <w:tcPr>
            <w:tcW w:w="1701" w:type="dxa"/>
            <w:vMerge/>
            <w:tcBorders>
              <w:left w:val="single" w:sz="4" w:space="0" w:color="000000"/>
            </w:tcBorders>
          </w:tcPr>
          <w:p w14:paraId="7D043823"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25EA8038" w14:textId="77777777" w:rsidR="002F3413" w:rsidRDefault="002F3413">
            <w:pPr>
              <w:snapToGrid w:val="0"/>
              <w:spacing w:after="0" w:line="240" w:lineRule="auto"/>
              <w:jc w:val="center"/>
            </w:pPr>
          </w:p>
        </w:tc>
      </w:tr>
      <w:tr w:rsidR="002F3413" w14:paraId="005E694C" w14:textId="77777777" w:rsidTr="00C31E51">
        <w:trPr>
          <w:trHeight w:val="3689"/>
        </w:trPr>
        <w:tc>
          <w:tcPr>
            <w:tcW w:w="685" w:type="dxa"/>
            <w:tcBorders>
              <w:top w:val="single" w:sz="4" w:space="0" w:color="000000"/>
              <w:left w:val="single" w:sz="4" w:space="0" w:color="000000"/>
            </w:tcBorders>
            <w:shd w:val="clear" w:color="auto" w:fill="auto"/>
          </w:tcPr>
          <w:p w14:paraId="7928E198"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t>Conoscenza 3</w:t>
            </w:r>
          </w:p>
        </w:tc>
        <w:tc>
          <w:tcPr>
            <w:tcW w:w="2552" w:type="dxa"/>
            <w:tcBorders>
              <w:top w:val="single" w:sz="4" w:space="0" w:color="000000"/>
              <w:left w:val="single" w:sz="4" w:space="0" w:color="000000"/>
            </w:tcBorders>
            <w:shd w:val="clear" w:color="auto" w:fill="auto"/>
          </w:tcPr>
          <w:p w14:paraId="30638BEA" w14:textId="4D43E224" w:rsidR="002F3413" w:rsidRPr="006A5DBA"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Lingue straniere per gestire le comunicazioni e la documentazione in lingua straniera</w:t>
            </w:r>
          </w:p>
        </w:tc>
        <w:tc>
          <w:tcPr>
            <w:tcW w:w="4111" w:type="dxa"/>
            <w:tcBorders>
              <w:top w:val="single" w:sz="4" w:space="0" w:color="000000"/>
              <w:left w:val="single" w:sz="4" w:space="0" w:color="000000"/>
            </w:tcBorders>
            <w:shd w:val="clear" w:color="auto" w:fill="auto"/>
          </w:tcPr>
          <w:p w14:paraId="75FB680C"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48D37E9C"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74ACF006" w14:textId="77777777" w:rsidR="002F3413" w:rsidRDefault="002F3413">
            <w:pPr>
              <w:snapToGrid w:val="0"/>
              <w:spacing w:after="0" w:line="240" w:lineRule="auto"/>
              <w:jc w:val="center"/>
            </w:pPr>
          </w:p>
        </w:tc>
        <w:tc>
          <w:tcPr>
            <w:tcW w:w="1701" w:type="dxa"/>
            <w:vMerge/>
            <w:tcBorders>
              <w:left w:val="single" w:sz="4" w:space="0" w:color="000000"/>
            </w:tcBorders>
          </w:tcPr>
          <w:p w14:paraId="29810FB7"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5744AAEF" w14:textId="77777777" w:rsidR="002F3413" w:rsidRDefault="002F3413">
            <w:pPr>
              <w:snapToGrid w:val="0"/>
              <w:spacing w:after="0" w:line="240" w:lineRule="auto"/>
              <w:jc w:val="center"/>
            </w:pPr>
          </w:p>
        </w:tc>
      </w:tr>
      <w:tr w:rsidR="002F3413" w14:paraId="36945479" w14:textId="77777777" w:rsidTr="00CD0EAE">
        <w:trPr>
          <w:trHeight w:val="3075"/>
        </w:trPr>
        <w:tc>
          <w:tcPr>
            <w:tcW w:w="685" w:type="dxa"/>
            <w:tcBorders>
              <w:top w:val="single" w:sz="4" w:space="0" w:color="000000"/>
              <w:left w:val="single" w:sz="4" w:space="0" w:color="000000"/>
            </w:tcBorders>
            <w:shd w:val="clear" w:color="auto" w:fill="auto"/>
          </w:tcPr>
          <w:p w14:paraId="40FA2D40"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Conoscenza 4</w:t>
            </w:r>
          </w:p>
        </w:tc>
        <w:tc>
          <w:tcPr>
            <w:tcW w:w="2552" w:type="dxa"/>
            <w:tcBorders>
              <w:top w:val="single" w:sz="4" w:space="0" w:color="000000"/>
              <w:left w:val="single" w:sz="4" w:space="0" w:color="000000"/>
            </w:tcBorders>
            <w:shd w:val="clear" w:color="auto" w:fill="auto"/>
          </w:tcPr>
          <w:p w14:paraId="58A6C345" w14:textId="2E966BEA" w:rsidR="002F3413" w:rsidRPr="006A5DBA"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Metodologie di marketing per incentivare la fruizione e l'utilizzo di servizi</w:t>
            </w:r>
          </w:p>
        </w:tc>
        <w:tc>
          <w:tcPr>
            <w:tcW w:w="4111" w:type="dxa"/>
            <w:tcBorders>
              <w:top w:val="single" w:sz="4" w:space="0" w:color="000000"/>
              <w:left w:val="single" w:sz="4" w:space="0" w:color="000000"/>
            </w:tcBorders>
            <w:shd w:val="clear" w:color="auto" w:fill="auto"/>
          </w:tcPr>
          <w:p w14:paraId="109E202F"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1D45770E"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0CF50E9C" w14:textId="77777777" w:rsidR="002F3413" w:rsidRDefault="002F3413">
            <w:pPr>
              <w:snapToGrid w:val="0"/>
              <w:spacing w:after="0" w:line="240" w:lineRule="auto"/>
              <w:jc w:val="center"/>
            </w:pPr>
          </w:p>
        </w:tc>
        <w:tc>
          <w:tcPr>
            <w:tcW w:w="1701" w:type="dxa"/>
            <w:vMerge/>
            <w:tcBorders>
              <w:left w:val="single" w:sz="4" w:space="0" w:color="000000"/>
            </w:tcBorders>
          </w:tcPr>
          <w:p w14:paraId="303E24D4"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5B17AEA8" w14:textId="77777777" w:rsidR="002F3413" w:rsidRDefault="002F3413">
            <w:pPr>
              <w:snapToGrid w:val="0"/>
              <w:spacing w:after="0" w:line="240" w:lineRule="auto"/>
              <w:jc w:val="center"/>
            </w:pPr>
          </w:p>
        </w:tc>
      </w:tr>
      <w:tr w:rsidR="002F3413" w14:paraId="67BD60E0" w14:textId="77777777" w:rsidTr="00E03439">
        <w:trPr>
          <w:trHeight w:val="2452"/>
        </w:trPr>
        <w:tc>
          <w:tcPr>
            <w:tcW w:w="685" w:type="dxa"/>
            <w:tcBorders>
              <w:top w:val="single" w:sz="4" w:space="0" w:color="000000"/>
              <w:left w:val="single" w:sz="4" w:space="0" w:color="000000"/>
            </w:tcBorders>
            <w:shd w:val="clear" w:color="auto" w:fill="auto"/>
          </w:tcPr>
          <w:p w14:paraId="73797FF1"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t>Conoscenza 5</w:t>
            </w:r>
          </w:p>
        </w:tc>
        <w:tc>
          <w:tcPr>
            <w:tcW w:w="2552" w:type="dxa"/>
            <w:tcBorders>
              <w:top w:val="single" w:sz="4" w:space="0" w:color="000000"/>
              <w:left w:val="single" w:sz="4" w:space="0" w:color="000000"/>
            </w:tcBorders>
            <w:shd w:val="clear" w:color="auto" w:fill="auto"/>
          </w:tcPr>
          <w:p w14:paraId="172E4686" w14:textId="4B9AC289" w:rsidR="002F3413" w:rsidRPr="006A5DBA"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Nozioni di organizzazione e gestione di eventi per definire attività adatte alla tipologia di utenza</w:t>
            </w:r>
          </w:p>
        </w:tc>
        <w:tc>
          <w:tcPr>
            <w:tcW w:w="4111" w:type="dxa"/>
            <w:tcBorders>
              <w:top w:val="single" w:sz="4" w:space="0" w:color="000000"/>
              <w:left w:val="single" w:sz="4" w:space="0" w:color="000000"/>
            </w:tcBorders>
            <w:shd w:val="clear" w:color="auto" w:fill="auto"/>
          </w:tcPr>
          <w:p w14:paraId="655453D3"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6F20BAFD"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55B266FB" w14:textId="77777777" w:rsidR="002F3413" w:rsidRDefault="002F3413">
            <w:pPr>
              <w:snapToGrid w:val="0"/>
              <w:spacing w:after="0" w:line="240" w:lineRule="auto"/>
              <w:jc w:val="center"/>
            </w:pPr>
          </w:p>
        </w:tc>
        <w:tc>
          <w:tcPr>
            <w:tcW w:w="1701" w:type="dxa"/>
            <w:vMerge/>
            <w:tcBorders>
              <w:left w:val="single" w:sz="4" w:space="0" w:color="000000"/>
            </w:tcBorders>
          </w:tcPr>
          <w:p w14:paraId="38259AC1"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15AEA35A" w14:textId="77777777" w:rsidR="002F3413" w:rsidRDefault="002F3413">
            <w:pPr>
              <w:snapToGrid w:val="0"/>
              <w:spacing w:after="0" w:line="240" w:lineRule="auto"/>
              <w:jc w:val="center"/>
            </w:pPr>
          </w:p>
        </w:tc>
      </w:tr>
      <w:tr w:rsidR="00104B2F" w14:paraId="05C6792C" w14:textId="77777777" w:rsidTr="00E03439">
        <w:trPr>
          <w:trHeight w:val="2452"/>
        </w:trPr>
        <w:tc>
          <w:tcPr>
            <w:tcW w:w="685" w:type="dxa"/>
            <w:tcBorders>
              <w:top w:val="single" w:sz="4" w:space="0" w:color="000000"/>
              <w:left w:val="single" w:sz="4" w:space="0" w:color="000000"/>
            </w:tcBorders>
            <w:shd w:val="clear" w:color="auto" w:fill="auto"/>
          </w:tcPr>
          <w:p w14:paraId="458F31E0" w14:textId="5C401401" w:rsidR="00104B2F" w:rsidRDefault="00104B2F"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Conoscenza 6</w:t>
            </w:r>
          </w:p>
        </w:tc>
        <w:tc>
          <w:tcPr>
            <w:tcW w:w="2552" w:type="dxa"/>
            <w:tcBorders>
              <w:top w:val="single" w:sz="4" w:space="0" w:color="000000"/>
              <w:left w:val="single" w:sz="4" w:space="0" w:color="000000"/>
            </w:tcBorders>
            <w:shd w:val="clear" w:color="auto" w:fill="auto"/>
          </w:tcPr>
          <w:p w14:paraId="217939F1" w14:textId="3A094871" w:rsidR="00104B2F" w:rsidRPr="00104B2F"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Principi di comunicazione aziendale e pubbliche re-lazioni per gestire la comunicazione in coerenza con la strategia comunicativa e la gestione dell'immagine aziendale</w:t>
            </w:r>
          </w:p>
        </w:tc>
        <w:tc>
          <w:tcPr>
            <w:tcW w:w="4111" w:type="dxa"/>
            <w:tcBorders>
              <w:top w:val="single" w:sz="4" w:space="0" w:color="000000"/>
              <w:left w:val="single" w:sz="4" w:space="0" w:color="000000"/>
            </w:tcBorders>
            <w:shd w:val="clear" w:color="auto" w:fill="auto"/>
          </w:tcPr>
          <w:p w14:paraId="42B084AE" w14:textId="77777777" w:rsidR="00104B2F" w:rsidRPr="00F10EC6" w:rsidRDefault="00104B2F"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08DECE8C" w14:textId="77777777" w:rsidR="00104B2F" w:rsidRPr="00406B48" w:rsidRDefault="00104B2F"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66A68156" w14:textId="77777777" w:rsidR="00104B2F" w:rsidRDefault="00104B2F">
            <w:pPr>
              <w:snapToGrid w:val="0"/>
              <w:spacing w:after="0" w:line="240" w:lineRule="auto"/>
              <w:jc w:val="center"/>
            </w:pPr>
          </w:p>
        </w:tc>
        <w:tc>
          <w:tcPr>
            <w:tcW w:w="1701" w:type="dxa"/>
            <w:vMerge/>
            <w:tcBorders>
              <w:left w:val="single" w:sz="4" w:space="0" w:color="000000"/>
            </w:tcBorders>
          </w:tcPr>
          <w:p w14:paraId="1CBCAE17" w14:textId="77777777" w:rsidR="00104B2F" w:rsidRDefault="00104B2F">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0D6F66C6" w14:textId="77777777" w:rsidR="00104B2F" w:rsidRDefault="00104B2F">
            <w:pPr>
              <w:snapToGrid w:val="0"/>
              <w:spacing w:after="0" w:line="240" w:lineRule="auto"/>
              <w:jc w:val="center"/>
            </w:pPr>
          </w:p>
        </w:tc>
      </w:tr>
      <w:tr w:rsidR="00104B2F" w14:paraId="3D4BC74A" w14:textId="77777777" w:rsidTr="00E03439">
        <w:trPr>
          <w:trHeight w:val="2452"/>
        </w:trPr>
        <w:tc>
          <w:tcPr>
            <w:tcW w:w="685" w:type="dxa"/>
            <w:tcBorders>
              <w:top w:val="single" w:sz="4" w:space="0" w:color="000000"/>
              <w:left w:val="single" w:sz="4" w:space="0" w:color="000000"/>
            </w:tcBorders>
            <w:shd w:val="clear" w:color="auto" w:fill="auto"/>
          </w:tcPr>
          <w:p w14:paraId="3C48E4C2" w14:textId="1559C94D" w:rsidR="00104B2F" w:rsidRDefault="00104B2F"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t>Conoscenza 7</w:t>
            </w:r>
          </w:p>
        </w:tc>
        <w:tc>
          <w:tcPr>
            <w:tcW w:w="2552" w:type="dxa"/>
            <w:tcBorders>
              <w:top w:val="single" w:sz="4" w:space="0" w:color="000000"/>
              <w:left w:val="single" w:sz="4" w:space="0" w:color="000000"/>
            </w:tcBorders>
            <w:shd w:val="clear" w:color="auto" w:fill="auto"/>
          </w:tcPr>
          <w:p w14:paraId="537CB440" w14:textId="6F43B022" w:rsidR="00104B2F" w:rsidRPr="00104B2F"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Psicologia della comunicazione per gestire l'approccio con i clienti, comprese le utenze speciali, nell'ambito dello strumento promozionale</w:t>
            </w:r>
          </w:p>
        </w:tc>
        <w:tc>
          <w:tcPr>
            <w:tcW w:w="4111" w:type="dxa"/>
            <w:tcBorders>
              <w:top w:val="single" w:sz="4" w:space="0" w:color="000000"/>
              <w:left w:val="single" w:sz="4" w:space="0" w:color="000000"/>
            </w:tcBorders>
            <w:shd w:val="clear" w:color="auto" w:fill="auto"/>
          </w:tcPr>
          <w:p w14:paraId="721BE9EB" w14:textId="77777777" w:rsidR="00104B2F" w:rsidRPr="00F10EC6" w:rsidRDefault="00104B2F"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33E9C113" w14:textId="77777777" w:rsidR="00104B2F" w:rsidRPr="00406B48" w:rsidRDefault="00104B2F"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29A0D48A" w14:textId="77777777" w:rsidR="00104B2F" w:rsidRDefault="00104B2F">
            <w:pPr>
              <w:snapToGrid w:val="0"/>
              <w:spacing w:after="0" w:line="240" w:lineRule="auto"/>
              <w:jc w:val="center"/>
            </w:pPr>
          </w:p>
        </w:tc>
        <w:tc>
          <w:tcPr>
            <w:tcW w:w="1701" w:type="dxa"/>
            <w:vMerge/>
            <w:tcBorders>
              <w:left w:val="single" w:sz="4" w:space="0" w:color="000000"/>
            </w:tcBorders>
          </w:tcPr>
          <w:p w14:paraId="1A06756C" w14:textId="77777777" w:rsidR="00104B2F" w:rsidRDefault="00104B2F">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04D3680F" w14:textId="77777777" w:rsidR="00104B2F" w:rsidRDefault="00104B2F">
            <w:pPr>
              <w:snapToGrid w:val="0"/>
              <w:spacing w:after="0" w:line="240" w:lineRule="auto"/>
              <w:jc w:val="center"/>
            </w:pPr>
          </w:p>
        </w:tc>
      </w:tr>
      <w:tr w:rsidR="00104B2F" w14:paraId="6113D652" w14:textId="77777777" w:rsidTr="00E03439">
        <w:trPr>
          <w:trHeight w:val="2452"/>
        </w:trPr>
        <w:tc>
          <w:tcPr>
            <w:tcW w:w="685" w:type="dxa"/>
            <w:tcBorders>
              <w:top w:val="single" w:sz="4" w:space="0" w:color="000000"/>
              <w:left w:val="single" w:sz="4" w:space="0" w:color="000000"/>
            </w:tcBorders>
            <w:shd w:val="clear" w:color="auto" w:fill="auto"/>
          </w:tcPr>
          <w:p w14:paraId="0CA1FDC9" w14:textId="56E64C00" w:rsidR="00104B2F" w:rsidRDefault="00104B2F"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t>Conoscenza 8</w:t>
            </w:r>
          </w:p>
        </w:tc>
        <w:tc>
          <w:tcPr>
            <w:tcW w:w="2552" w:type="dxa"/>
            <w:tcBorders>
              <w:top w:val="single" w:sz="4" w:space="0" w:color="000000"/>
              <w:left w:val="single" w:sz="4" w:space="0" w:color="000000"/>
            </w:tcBorders>
            <w:shd w:val="clear" w:color="auto" w:fill="auto"/>
          </w:tcPr>
          <w:p w14:paraId="3D91C29D" w14:textId="12C8F959" w:rsidR="00104B2F" w:rsidRPr="00104B2F" w:rsidRDefault="00104B2F">
            <w:pPr>
              <w:spacing w:after="0" w:line="240" w:lineRule="auto"/>
              <w:rPr>
                <w:rFonts w:asciiTheme="minorHAnsi" w:hAnsiTheme="minorHAnsi" w:cstheme="minorHAnsi"/>
                <w:sz w:val="20"/>
                <w:szCs w:val="20"/>
              </w:rPr>
            </w:pPr>
            <w:r w:rsidRPr="00104B2F">
              <w:rPr>
                <w:rFonts w:asciiTheme="minorHAnsi" w:hAnsiTheme="minorHAnsi" w:cstheme="minorHAnsi"/>
                <w:sz w:val="20"/>
                <w:szCs w:val="20"/>
              </w:rPr>
              <w:t>Strumenti, tecniche e strategie di informazione e comunicazione telematica per la predisposi-zione e gestione delle informazioni in tempo reale e in formato accessibile</w:t>
            </w:r>
          </w:p>
        </w:tc>
        <w:tc>
          <w:tcPr>
            <w:tcW w:w="4111" w:type="dxa"/>
            <w:tcBorders>
              <w:top w:val="single" w:sz="4" w:space="0" w:color="000000"/>
              <w:left w:val="single" w:sz="4" w:space="0" w:color="000000"/>
            </w:tcBorders>
            <w:shd w:val="clear" w:color="auto" w:fill="auto"/>
          </w:tcPr>
          <w:p w14:paraId="1BE3DC86" w14:textId="77777777" w:rsidR="00104B2F" w:rsidRPr="00F10EC6" w:rsidRDefault="00104B2F"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0F8FD234" w14:textId="77777777" w:rsidR="00104B2F" w:rsidRPr="00406B48" w:rsidRDefault="00104B2F"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1B7FE059" w14:textId="77777777" w:rsidR="00104B2F" w:rsidRDefault="00104B2F">
            <w:pPr>
              <w:snapToGrid w:val="0"/>
              <w:spacing w:after="0" w:line="240" w:lineRule="auto"/>
              <w:jc w:val="center"/>
            </w:pPr>
          </w:p>
        </w:tc>
        <w:tc>
          <w:tcPr>
            <w:tcW w:w="1701" w:type="dxa"/>
            <w:vMerge/>
            <w:tcBorders>
              <w:left w:val="single" w:sz="4" w:space="0" w:color="000000"/>
            </w:tcBorders>
          </w:tcPr>
          <w:p w14:paraId="13CE6670" w14:textId="77777777" w:rsidR="00104B2F" w:rsidRDefault="00104B2F">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703CA1B0" w14:textId="77777777" w:rsidR="00104B2F" w:rsidRDefault="00104B2F">
            <w:pPr>
              <w:snapToGrid w:val="0"/>
              <w:spacing w:after="0" w:line="240" w:lineRule="auto"/>
              <w:jc w:val="center"/>
            </w:pPr>
          </w:p>
        </w:tc>
      </w:tr>
      <w:tr w:rsidR="00104B2F" w14:paraId="14C96C54" w14:textId="77777777" w:rsidTr="00E03439">
        <w:trPr>
          <w:trHeight w:val="2452"/>
        </w:trPr>
        <w:tc>
          <w:tcPr>
            <w:tcW w:w="685" w:type="dxa"/>
            <w:tcBorders>
              <w:top w:val="single" w:sz="4" w:space="0" w:color="000000"/>
              <w:left w:val="single" w:sz="4" w:space="0" w:color="000000"/>
            </w:tcBorders>
            <w:shd w:val="clear" w:color="auto" w:fill="auto"/>
          </w:tcPr>
          <w:p w14:paraId="1AEE5CEF" w14:textId="2A807069" w:rsidR="00104B2F" w:rsidRDefault="001B7B9C"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Conoscenza 9</w:t>
            </w:r>
          </w:p>
        </w:tc>
        <w:tc>
          <w:tcPr>
            <w:tcW w:w="2552" w:type="dxa"/>
            <w:tcBorders>
              <w:top w:val="single" w:sz="4" w:space="0" w:color="000000"/>
              <w:left w:val="single" w:sz="4" w:space="0" w:color="000000"/>
            </w:tcBorders>
            <w:shd w:val="clear" w:color="auto" w:fill="auto"/>
          </w:tcPr>
          <w:p w14:paraId="456FF64B" w14:textId="704F735A" w:rsidR="00104B2F" w:rsidRPr="00104B2F" w:rsidRDefault="001B7B9C">
            <w:pPr>
              <w:spacing w:after="0" w:line="240" w:lineRule="auto"/>
              <w:rPr>
                <w:rFonts w:asciiTheme="minorHAnsi" w:hAnsiTheme="minorHAnsi" w:cstheme="minorHAnsi"/>
                <w:sz w:val="20"/>
                <w:szCs w:val="20"/>
              </w:rPr>
            </w:pPr>
            <w:r w:rsidRPr="001B7B9C">
              <w:rPr>
                <w:rFonts w:asciiTheme="minorHAnsi" w:hAnsiTheme="minorHAnsi" w:cstheme="minorHAnsi"/>
                <w:sz w:val="20"/>
                <w:szCs w:val="20"/>
              </w:rPr>
              <w:t>Tecniche e linguaggi di comunicazione per l'utilizzo dei codici promozionali da impiegare nelle modalità di informazione</w:t>
            </w:r>
          </w:p>
        </w:tc>
        <w:tc>
          <w:tcPr>
            <w:tcW w:w="4111" w:type="dxa"/>
            <w:tcBorders>
              <w:top w:val="single" w:sz="4" w:space="0" w:color="000000"/>
              <w:left w:val="single" w:sz="4" w:space="0" w:color="000000"/>
            </w:tcBorders>
            <w:shd w:val="clear" w:color="auto" w:fill="auto"/>
          </w:tcPr>
          <w:p w14:paraId="7348814C" w14:textId="77777777" w:rsidR="00104B2F" w:rsidRPr="00F10EC6" w:rsidRDefault="00104B2F"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3F952996" w14:textId="77777777" w:rsidR="00104B2F" w:rsidRPr="00406B48" w:rsidRDefault="00104B2F"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58692566" w14:textId="77777777" w:rsidR="00104B2F" w:rsidRDefault="00104B2F">
            <w:pPr>
              <w:snapToGrid w:val="0"/>
              <w:spacing w:after="0" w:line="240" w:lineRule="auto"/>
              <w:jc w:val="center"/>
            </w:pPr>
          </w:p>
        </w:tc>
        <w:tc>
          <w:tcPr>
            <w:tcW w:w="1701" w:type="dxa"/>
            <w:vMerge/>
            <w:tcBorders>
              <w:left w:val="single" w:sz="4" w:space="0" w:color="000000"/>
            </w:tcBorders>
          </w:tcPr>
          <w:p w14:paraId="54CCA5F3" w14:textId="77777777" w:rsidR="00104B2F" w:rsidRDefault="00104B2F">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4A074AB2" w14:textId="77777777" w:rsidR="00104B2F" w:rsidRDefault="00104B2F">
            <w:pPr>
              <w:snapToGrid w:val="0"/>
              <w:spacing w:after="0" w:line="240" w:lineRule="auto"/>
              <w:jc w:val="center"/>
            </w:pPr>
          </w:p>
        </w:tc>
      </w:tr>
      <w:tr w:rsidR="002F3413" w14:paraId="0B933403" w14:textId="77777777" w:rsidTr="00B5163F">
        <w:trPr>
          <w:trHeight w:val="7698"/>
        </w:trPr>
        <w:tc>
          <w:tcPr>
            <w:tcW w:w="685" w:type="dxa"/>
            <w:tcBorders>
              <w:top w:val="single" w:sz="4" w:space="0" w:color="000000"/>
              <w:left w:val="single" w:sz="4" w:space="0" w:color="000000"/>
            </w:tcBorders>
            <w:shd w:val="clear" w:color="auto" w:fill="auto"/>
          </w:tcPr>
          <w:p w14:paraId="673A5F84"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t>Capacità 1</w:t>
            </w:r>
          </w:p>
        </w:tc>
        <w:tc>
          <w:tcPr>
            <w:tcW w:w="2552" w:type="dxa"/>
            <w:tcBorders>
              <w:top w:val="single" w:sz="4" w:space="0" w:color="000000"/>
              <w:left w:val="single" w:sz="4" w:space="0" w:color="000000"/>
            </w:tcBorders>
            <w:shd w:val="clear" w:color="auto" w:fill="auto"/>
          </w:tcPr>
          <w:p w14:paraId="456F4B9B" w14:textId="24BD85FC" w:rsidR="002F3413" w:rsidRPr="006A5DBA" w:rsidRDefault="007C4720">
            <w:pPr>
              <w:spacing w:after="0" w:line="240" w:lineRule="auto"/>
              <w:rPr>
                <w:rFonts w:asciiTheme="minorHAnsi" w:hAnsiTheme="minorHAnsi" w:cstheme="minorHAnsi"/>
                <w:sz w:val="20"/>
                <w:szCs w:val="20"/>
              </w:rPr>
            </w:pPr>
            <w:r w:rsidRPr="007C4720">
              <w:rPr>
                <w:rFonts w:asciiTheme="minorHAnsi" w:hAnsiTheme="minorHAnsi" w:cstheme="minorHAnsi"/>
                <w:sz w:val="20"/>
                <w:szCs w:val="20"/>
              </w:rPr>
              <w:t>Acquisire ampia consapevolezza del ruolo anche rispetto a singoli clienti comprese le utenze speciali</w:t>
            </w:r>
          </w:p>
        </w:tc>
        <w:tc>
          <w:tcPr>
            <w:tcW w:w="4111" w:type="dxa"/>
            <w:tcBorders>
              <w:top w:val="single" w:sz="4" w:space="0" w:color="000000"/>
              <w:left w:val="single" w:sz="4" w:space="0" w:color="000000"/>
            </w:tcBorders>
            <w:shd w:val="clear" w:color="auto" w:fill="auto"/>
          </w:tcPr>
          <w:p w14:paraId="59B44E6D"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7531929F"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09D2D49A" w14:textId="77777777" w:rsidR="002F3413" w:rsidRDefault="002F3413">
            <w:pPr>
              <w:snapToGrid w:val="0"/>
              <w:spacing w:after="0" w:line="240" w:lineRule="auto"/>
              <w:jc w:val="center"/>
            </w:pPr>
          </w:p>
        </w:tc>
        <w:tc>
          <w:tcPr>
            <w:tcW w:w="1701" w:type="dxa"/>
            <w:vMerge/>
            <w:tcBorders>
              <w:left w:val="single" w:sz="4" w:space="0" w:color="000000"/>
            </w:tcBorders>
          </w:tcPr>
          <w:p w14:paraId="7832CEB7"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50313A37" w14:textId="77777777" w:rsidR="002F3413" w:rsidRDefault="002F3413">
            <w:pPr>
              <w:snapToGrid w:val="0"/>
              <w:spacing w:after="0" w:line="240" w:lineRule="auto"/>
              <w:jc w:val="center"/>
            </w:pPr>
          </w:p>
        </w:tc>
      </w:tr>
      <w:tr w:rsidR="002F3413" w14:paraId="4A3D5600" w14:textId="77777777" w:rsidTr="006D2B30">
        <w:trPr>
          <w:trHeight w:val="5850"/>
        </w:trPr>
        <w:tc>
          <w:tcPr>
            <w:tcW w:w="685" w:type="dxa"/>
            <w:tcBorders>
              <w:top w:val="single" w:sz="4" w:space="0" w:color="000000"/>
              <w:left w:val="single" w:sz="4" w:space="0" w:color="000000"/>
            </w:tcBorders>
            <w:shd w:val="clear" w:color="auto" w:fill="auto"/>
          </w:tcPr>
          <w:p w14:paraId="293F1D60"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Capacità 2</w:t>
            </w:r>
          </w:p>
        </w:tc>
        <w:tc>
          <w:tcPr>
            <w:tcW w:w="2552" w:type="dxa"/>
            <w:tcBorders>
              <w:top w:val="single" w:sz="4" w:space="0" w:color="000000"/>
              <w:left w:val="single" w:sz="4" w:space="0" w:color="000000"/>
            </w:tcBorders>
            <w:shd w:val="clear" w:color="auto" w:fill="auto"/>
          </w:tcPr>
          <w:p w14:paraId="7556ADE2" w14:textId="15C9EBB1" w:rsidR="002F3413" w:rsidRPr="006A5DBA" w:rsidRDefault="007C4720">
            <w:pPr>
              <w:spacing w:after="0" w:line="240" w:lineRule="auto"/>
              <w:rPr>
                <w:rFonts w:asciiTheme="minorHAnsi" w:hAnsiTheme="minorHAnsi" w:cstheme="minorHAnsi"/>
                <w:sz w:val="20"/>
                <w:szCs w:val="20"/>
              </w:rPr>
            </w:pPr>
            <w:r w:rsidRPr="007C4720">
              <w:rPr>
                <w:rFonts w:asciiTheme="minorHAnsi" w:hAnsiTheme="minorHAnsi" w:cstheme="minorHAnsi"/>
                <w:sz w:val="20"/>
                <w:szCs w:val="20"/>
              </w:rPr>
              <w:t>Assicurare la trasmissione dell'informazione, attraverso una comunicazione diretta e/o virtuale con l'u-tenza</w:t>
            </w:r>
          </w:p>
        </w:tc>
        <w:tc>
          <w:tcPr>
            <w:tcW w:w="4111" w:type="dxa"/>
            <w:tcBorders>
              <w:top w:val="single" w:sz="4" w:space="0" w:color="000000"/>
              <w:left w:val="single" w:sz="4" w:space="0" w:color="000000"/>
            </w:tcBorders>
            <w:shd w:val="clear" w:color="auto" w:fill="auto"/>
          </w:tcPr>
          <w:p w14:paraId="1959B848"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21FF5B54"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5C5F6FB1" w14:textId="77777777" w:rsidR="002F3413" w:rsidRDefault="002F3413">
            <w:pPr>
              <w:snapToGrid w:val="0"/>
              <w:spacing w:after="0" w:line="240" w:lineRule="auto"/>
              <w:jc w:val="center"/>
            </w:pPr>
          </w:p>
        </w:tc>
        <w:tc>
          <w:tcPr>
            <w:tcW w:w="1701" w:type="dxa"/>
            <w:vMerge/>
            <w:tcBorders>
              <w:left w:val="single" w:sz="4" w:space="0" w:color="000000"/>
            </w:tcBorders>
          </w:tcPr>
          <w:p w14:paraId="544CD2C2"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223E472D" w14:textId="77777777" w:rsidR="002F3413" w:rsidRDefault="002F3413">
            <w:pPr>
              <w:snapToGrid w:val="0"/>
              <w:spacing w:after="0" w:line="240" w:lineRule="auto"/>
              <w:jc w:val="center"/>
            </w:pPr>
          </w:p>
        </w:tc>
      </w:tr>
      <w:tr w:rsidR="002F3413" w14:paraId="79750502" w14:textId="77777777" w:rsidTr="00C309DB">
        <w:trPr>
          <w:trHeight w:val="5850"/>
        </w:trPr>
        <w:tc>
          <w:tcPr>
            <w:tcW w:w="685" w:type="dxa"/>
            <w:tcBorders>
              <w:top w:val="single" w:sz="4" w:space="0" w:color="000000"/>
              <w:left w:val="single" w:sz="4" w:space="0" w:color="000000"/>
            </w:tcBorders>
            <w:shd w:val="clear" w:color="auto" w:fill="auto"/>
          </w:tcPr>
          <w:p w14:paraId="2E1910DF" w14:textId="77777777" w:rsidR="002F3413" w:rsidRPr="006A5DBA" w:rsidRDefault="002F3413"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Capacità 3</w:t>
            </w:r>
          </w:p>
        </w:tc>
        <w:tc>
          <w:tcPr>
            <w:tcW w:w="2552" w:type="dxa"/>
            <w:tcBorders>
              <w:top w:val="single" w:sz="4" w:space="0" w:color="000000"/>
              <w:left w:val="single" w:sz="4" w:space="0" w:color="000000"/>
            </w:tcBorders>
            <w:shd w:val="clear" w:color="auto" w:fill="auto"/>
          </w:tcPr>
          <w:p w14:paraId="12A910CF" w14:textId="2AFF3248" w:rsidR="002F3413" w:rsidRPr="006A5DBA" w:rsidRDefault="007C4720">
            <w:pPr>
              <w:spacing w:after="0" w:line="240" w:lineRule="auto"/>
              <w:rPr>
                <w:rFonts w:asciiTheme="minorHAnsi" w:hAnsiTheme="minorHAnsi" w:cstheme="minorHAnsi"/>
                <w:sz w:val="20"/>
                <w:szCs w:val="20"/>
              </w:rPr>
            </w:pPr>
            <w:r w:rsidRPr="007C4720">
              <w:rPr>
                <w:rFonts w:asciiTheme="minorHAnsi" w:hAnsiTheme="minorHAnsi" w:cstheme="minorHAnsi"/>
                <w:sz w:val="20"/>
                <w:szCs w:val="20"/>
              </w:rPr>
              <w:t>Favorire l'accesso al materiale promozionale e informativo mediante una appropriata diffusione nel rispetto degli utenti con esigenze speciali</w:t>
            </w:r>
          </w:p>
        </w:tc>
        <w:tc>
          <w:tcPr>
            <w:tcW w:w="4111" w:type="dxa"/>
            <w:tcBorders>
              <w:top w:val="single" w:sz="4" w:space="0" w:color="000000"/>
              <w:left w:val="single" w:sz="4" w:space="0" w:color="000000"/>
            </w:tcBorders>
            <w:shd w:val="clear" w:color="auto" w:fill="auto"/>
          </w:tcPr>
          <w:p w14:paraId="7AF687D9"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tcBorders>
          </w:tcPr>
          <w:p w14:paraId="5EC687F1"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right w:val="single" w:sz="4" w:space="0" w:color="000000"/>
            </w:tcBorders>
          </w:tcPr>
          <w:p w14:paraId="015A08FD" w14:textId="77777777" w:rsidR="002F3413" w:rsidRDefault="002F3413">
            <w:pPr>
              <w:snapToGrid w:val="0"/>
              <w:spacing w:after="0" w:line="240" w:lineRule="auto"/>
              <w:jc w:val="center"/>
            </w:pPr>
          </w:p>
        </w:tc>
        <w:tc>
          <w:tcPr>
            <w:tcW w:w="1701" w:type="dxa"/>
            <w:vMerge/>
            <w:tcBorders>
              <w:left w:val="single" w:sz="4" w:space="0" w:color="000000"/>
            </w:tcBorders>
          </w:tcPr>
          <w:p w14:paraId="76177C9E" w14:textId="77777777" w:rsidR="002F3413" w:rsidRDefault="002F3413">
            <w:pPr>
              <w:snapToGrid w:val="0"/>
              <w:spacing w:after="0" w:line="240" w:lineRule="auto"/>
              <w:jc w:val="center"/>
            </w:pPr>
          </w:p>
        </w:tc>
        <w:tc>
          <w:tcPr>
            <w:tcW w:w="2410" w:type="dxa"/>
            <w:tcBorders>
              <w:top w:val="single" w:sz="4" w:space="0" w:color="000000"/>
              <w:left w:val="single" w:sz="4" w:space="0" w:color="000000"/>
              <w:right w:val="single" w:sz="4" w:space="0" w:color="000000"/>
            </w:tcBorders>
            <w:shd w:val="clear" w:color="auto" w:fill="auto"/>
          </w:tcPr>
          <w:p w14:paraId="7E14A7C4" w14:textId="77777777" w:rsidR="002F3413" w:rsidRDefault="002F3413">
            <w:pPr>
              <w:snapToGrid w:val="0"/>
              <w:spacing w:after="0" w:line="240" w:lineRule="auto"/>
              <w:jc w:val="center"/>
            </w:pPr>
          </w:p>
        </w:tc>
      </w:tr>
      <w:tr w:rsidR="002F3413" w14:paraId="3399DB77" w14:textId="77777777" w:rsidTr="001B7B9C">
        <w:trPr>
          <w:trHeight w:val="7809"/>
        </w:trPr>
        <w:tc>
          <w:tcPr>
            <w:tcW w:w="685" w:type="dxa"/>
            <w:tcBorders>
              <w:top w:val="single" w:sz="4" w:space="0" w:color="000000"/>
              <w:left w:val="single" w:sz="4" w:space="0" w:color="000000"/>
              <w:bottom w:val="single" w:sz="4" w:space="0" w:color="000000"/>
            </w:tcBorders>
            <w:shd w:val="clear" w:color="auto" w:fill="auto"/>
          </w:tcPr>
          <w:p w14:paraId="194E12D8" w14:textId="027F22C3" w:rsidR="002F3413" w:rsidRPr="006A5DBA" w:rsidRDefault="001B7B9C"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Capacità 4</w:t>
            </w:r>
          </w:p>
        </w:tc>
        <w:tc>
          <w:tcPr>
            <w:tcW w:w="2552" w:type="dxa"/>
            <w:tcBorders>
              <w:top w:val="single" w:sz="4" w:space="0" w:color="000000"/>
              <w:left w:val="single" w:sz="4" w:space="0" w:color="000000"/>
              <w:bottom w:val="single" w:sz="4" w:space="0" w:color="000000"/>
            </w:tcBorders>
            <w:shd w:val="clear" w:color="auto" w:fill="auto"/>
          </w:tcPr>
          <w:p w14:paraId="63359859" w14:textId="2F1A9CD4" w:rsidR="002F3413" w:rsidRPr="006A5DBA" w:rsidRDefault="007C4720">
            <w:pPr>
              <w:spacing w:after="0" w:line="240" w:lineRule="auto"/>
              <w:rPr>
                <w:rFonts w:asciiTheme="minorHAnsi" w:hAnsiTheme="minorHAnsi" w:cstheme="minorHAnsi"/>
                <w:sz w:val="20"/>
                <w:szCs w:val="20"/>
              </w:rPr>
            </w:pPr>
            <w:r w:rsidRPr="007C4720">
              <w:rPr>
                <w:rFonts w:asciiTheme="minorHAnsi" w:hAnsiTheme="minorHAnsi" w:cstheme="minorHAnsi"/>
                <w:sz w:val="20"/>
                <w:szCs w:val="20"/>
              </w:rPr>
              <w:t xml:space="preserve">Lavorare in </w:t>
            </w:r>
            <w:proofErr w:type="gramStart"/>
            <w:r w:rsidRPr="007C4720">
              <w:rPr>
                <w:rFonts w:asciiTheme="minorHAnsi" w:hAnsiTheme="minorHAnsi" w:cstheme="minorHAnsi"/>
                <w:sz w:val="20"/>
                <w:szCs w:val="20"/>
              </w:rPr>
              <w:t>team</w:t>
            </w:r>
            <w:proofErr w:type="gramEnd"/>
            <w:r w:rsidRPr="007C4720">
              <w:rPr>
                <w:rFonts w:asciiTheme="minorHAnsi" w:hAnsiTheme="minorHAnsi" w:cstheme="minorHAnsi"/>
                <w:sz w:val="20"/>
                <w:szCs w:val="20"/>
              </w:rPr>
              <w:t xml:space="preserve"> con gli altri collaboratori della struttura al fine di realizzare un'ampia offerta</w:t>
            </w:r>
          </w:p>
        </w:tc>
        <w:tc>
          <w:tcPr>
            <w:tcW w:w="4111" w:type="dxa"/>
            <w:tcBorders>
              <w:top w:val="single" w:sz="4" w:space="0" w:color="000000"/>
              <w:left w:val="single" w:sz="4" w:space="0" w:color="000000"/>
              <w:bottom w:val="single" w:sz="4" w:space="0" w:color="000000"/>
            </w:tcBorders>
            <w:shd w:val="clear" w:color="auto" w:fill="auto"/>
          </w:tcPr>
          <w:p w14:paraId="1A226ACC" w14:textId="77777777" w:rsidR="002F3413" w:rsidRPr="00F10EC6" w:rsidRDefault="002F3413"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bottom w:val="single" w:sz="4" w:space="0" w:color="000000"/>
            </w:tcBorders>
          </w:tcPr>
          <w:p w14:paraId="3567CD21" w14:textId="77777777" w:rsidR="002F3413" w:rsidRPr="00406B48" w:rsidRDefault="002F3413" w:rsidP="00186922">
            <w:pPr>
              <w:snapToGrid w:val="0"/>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tcPr>
          <w:p w14:paraId="6A354D97" w14:textId="77777777" w:rsidR="002F3413" w:rsidRDefault="002F3413">
            <w:pPr>
              <w:snapToGrid w:val="0"/>
              <w:spacing w:after="0" w:line="240" w:lineRule="auto"/>
              <w:jc w:val="center"/>
            </w:pPr>
          </w:p>
        </w:tc>
        <w:tc>
          <w:tcPr>
            <w:tcW w:w="1701" w:type="dxa"/>
            <w:vMerge/>
            <w:tcBorders>
              <w:left w:val="single" w:sz="4" w:space="0" w:color="000000"/>
            </w:tcBorders>
          </w:tcPr>
          <w:p w14:paraId="19EE9B8F" w14:textId="77777777" w:rsidR="002F3413" w:rsidRDefault="002F3413">
            <w:pPr>
              <w:snapToGrid w:val="0"/>
              <w:spacing w:after="0" w:line="240" w:lineRule="auto"/>
              <w:jc w:val="cente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1D28088" w14:textId="77777777" w:rsidR="002F3413" w:rsidRDefault="002F3413">
            <w:pPr>
              <w:snapToGrid w:val="0"/>
              <w:spacing w:after="0" w:line="240" w:lineRule="auto"/>
              <w:jc w:val="center"/>
            </w:pPr>
          </w:p>
        </w:tc>
      </w:tr>
      <w:tr w:rsidR="001B7B9C" w14:paraId="62183B6D" w14:textId="77777777" w:rsidTr="001B7B9C">
        <w:trPr>
          <w:trHeight w:val="7809"/>
        </w:trPr>
        <w:tc>
          <w:tcPr>
            <w:tcW w:w="685" w:type="dxa"/>
            <w:tcBorders>
              <w:top w:val="single" w:sz="4" w:space="0" w:color="000000"/>
              <w:left w:val="single" w:sz="4" w:space="0" w:color="000000"/>
              <w:bottom w:val="single" w:sz="4" w:space="0" w:color="000000"/>
            </w:tcBorders>
            <w:shd w:val="clear" w:color="auto" w:fill="auto"/>
          </w:tcPr>
          <w:p w14:paraId="02016F38" w14:textId="4B32000C" w:rsidR="001B7B9C" w:rsidRDefault="007C4720" w:rsidP="006F283A">
            <w:pPr>
              <w:snapToGrid w:val="0"/>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Capacità 5</w:t>
            </w:r>
          </w:p>
        </w:tc>
        <w:tc>
          <w:tcPr>
            <w:tcW w:w="2552" w:type="dxa"/>
            <w:tcBorders>
              <w:top w:val="single" w:sz="4" w:space="0" w:color="000000"/>
              <w:left w:val="single" w:sz="4" w:space="0" w:color="000000"/>
              <w:bottom w:val="single" w:sz="4" w:space="0" w:color="000000"/>
            </w:tcBorders>
            <w:shd w:val="clear" w:color="auto" w:fill="auto"/>
          </w:tcPr>
          <w:p w14:paraId="0C146128" w14:textId="53EFD4B6" w:rsidR="001B7B9C" w:rsidRPr="006A5DBA" w:rsidRDefault="007C4720">
            <w:pPr>
              <w:spacing w:after="0" w:line="240" w:lineRule="auto"/>
              <w:rPr>
                <w:rFonts w:asciiTheme="minorHAnsi" w:hAnsiTheme="minorHAnsi" w:cstheme="minorHAnsi"/>
                <w:sz w:val="20"/>
                <w:szCs w:val="20"/>
              </w:rPr>
            </w:pPr>
            <w:r w:rsidRPr="007C4720">
              <w:rPr>
                <w:rFonts w:asciiTheme="minorHAnsi" w:hAnsiTheme="minorHAnsi" w:cstheme="minorHAnsi"/>
                <w:sz w:val="20"/>
                <w:szCs w:val="20"/>
              </w:rPr>
              <w:t>Realizzare materiale in-formativo elementare per la promozione dei servizi e le prestazioni dell'ente</w:t>
            </w:r>
          </w:p>
        </w:tc>
        <w:tc>
          <w:tcPr>
            <w:tcW w:w="4111" w:type="dxa"/>
            <w:tcBorders>
              <w:top w:val="single" w:sz="4" w:space="0" w:color="000000"/>
              <w:left w:val="single" w:sz="4" w:space="0" w:color="000000"/>
              <w:bottom w:val="single" w:sz="4" w:space="0" w:color="000000"/>
            </w:tcBorders>
            <w:shd w:val="clear" w:color="auto" w:fill="auto"/>
          </w:tcPr>
          <w:p w14:paraId="04DFFCA6" w14:textId="77777777" w:rsidR="001B7B9C" w:rsidRPr="00F10EC6" w:rsidRDefault="001B7B9C" w:rsidP="00A16125">
            <w:pPr>
              <w:widowControl w:val="0"/>
              <w:autoSpaceDE w:val="0"/>
              <w:autoSpaceDN w:val="0"/>
              <w:adjustRightInd w:val="0"/>
              <w:spacing w:after="0" w:line="240" w:lineRule="auto"/>
              <w:rPr>
                <w:rFonts w:asciiTheme="minorHAnsi" w:hAnsiTheme="minorHAnsi" w:cstheme="minorHAnsi"/>
                <w:sz w:val="20"/>
                <w:szCs w:val="20"/>
              </w:rPr>
            </w:pPr>
          </w:p>
        </w:tc>
        <w:tc>
          <w:tcPr>
            <w:tcW w:w="1559" w:type="dxa"/>
            <w:tcBorders>
              <w:top w:val="single" w:sz="4" w:space="0" w:color="000000"/>
              <w:left w:val="single" w:sz="4" w:space="0" w:color="000000"/>
              <w:bottom w:val="single" w:sz="4" w:space="0" w:color="000000"/>
            </w:tcBorders>
          </w:tcPr>
          <w:p w14:paraId="1FEC30DB" w14:textId="77777777" w:rsidR="001B7B9C" w:rsidRPr="00406B48" w:rsidRDefault="001B7B9C" w:rsidP="00186922">
            <w:pPr>
              <w:snapToGrid w:val="0"/>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tcPr>
          <w:p w14:paraId="431B13DC" w14:textId="77777777" w:rsidR="001B7B9C" w:rsidRDefault="001B7B9C">
            <w:pPr>
              <w:snapToGrid w:val="0"/>
              <w:spacing w:after="0" w:line="240" w:lineRule="auto"/>
              <w:jc w:val="center"/>
            </w:pPr>
          </w:p>
        </w:tc>
        <w:tc>
          <w:tcPr>
            <w:tcW w:w="1701" w:type="dxa"/>
            <w:tcBorders>
              <w:left w:val="single" w:sz="4" w:space="0" w:color="000000"/>
            </w:tcBorders>
          </w:tcPr>
          <w:p w14:paraId="00D5AAC1" w14:textId="77777777" w:rsidR="001B7B9C" w:rsidRDefault="001B7B9C">
            <w:pPr>
              <w:snapToGrid w:val="0"/>
              <w:spacing w:after="0" w:line="240" w:lineRule="auto"/>
              <w:jc w:val="cente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0045AB3" w14:textId="77777777" w:rsidR="001B7B9C" w:rsidRDefault="001B7B9C">
            <w:pPr>
              <w:snapToGrid w:val="0"/>
              <w:spacing w:after="0" w:line="240" w:lineRule="auto"/>
              <w:jc w:val="center"/>
            </w:pPr>
          </w:p>
        </w:tc>
      </w:tr>
    </w:tbl>
    <w:p w14:paraId="64FBE8B0" w14:textId="77777777" w:rsidR="00310669" w:rsidRDefault="00310669" w:rsidP="003032A2">
      <w:pPr>
        <w:spacing w:after="0" w:line="240" w:lineRule="auto"/>
        <w:rPr>
          <w:sz w:val="20"/>
        </w:rPr>
      </w:pPr>
    </w:p>
    <w:p w14:paraId="7BDFBE58" w14:textId="77777777" w:rsidR="00F0149D" w:rsidRDefault="00F0149D" w:rsidP="00F0149D">
      <w:pPr>
        <w:pStyle w:val="Corpodeltesto2"/>
        <w:spacing w:after="0" w:line="240" w:lineRule="auto"/>
        <w:jc w:val="both"/>
        <w:rPr>
          <w:rFonts w:asciiTheme="minorHAnsi" w:eastAsiaTheme="minorHAnsi" w:hAnsiTheme="minorHAnsi" w:cstheme="minorHAnsi"/>
          <w:lang w:eastAsia="en-US"/>
        </w:rPr>
      </w:pPr>
      <w:r>
        <w:rPr>
          <w:rFonts w:asciiTheme="minorHAnsi" w:eastAsiaTheme="minorHAnsi" w:hAnsiTheme="minorHAnsi" w:cstheme="minorHAnsi"/>
          <w:lang w:eastAsia="en-US"/>
        </w:rPr>
        <w:lastRenderedPageBreak/>
        <w:t>Legenda:</w:t>
      </w:r>
    </w:p>
    <w:p w14:paraId="5196368C" w14:textId="38216E09"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hAnsiTheme="minorHAnsi" w:cstheme="minorHAnsi"/>
          <w:b/>
          <w:sz w:val="20"/>
        </w:rPr>
        <w:t>Standard professionale di riferimento</w:t>
      </w:r>
      <w:r>
        <w:rPr>
          <w:rFonts w:asciiTheme="minorHAnsi" w:hAnsiTheme="minorHAnsi" w:cstheme="minorHAnsi"/>
          <w:sz w:val="20"/>
        </w:rPr>
        <w:t>: riportare</w:t>
      </w:r>
      <w:r>
        <w:rPr>
          <w:rFonts w:asciiTheme="minorHAnsi" w:eastAsiaTheme="minorHAnsi" w:hAnsiTheme="minorHAnsi" w:cstheme="minorBidi"/>
          <w:sz w:val="20"/>
          <w:lang w:eastAsia="en-US"/>
        </w:rPr>
        <w:t xml:space="preserve"> il codice e la denominazione della Figura di riferimento, il codice della Unità di Competenza (UC) e la denominazione dell’ADA (Area di Attività) oggetto di valutazione.</w:t>
      </w:r>
    </w:p>
    <w:p w14:paraId="0AB76703" w14:textId="77777777" w:rsidR="00F0149D" w:rsidRDefault="00F0149D" w:rsidP="00F0149D">
      <w:pPr>
        <w:pStyle w:val="Corpodeltesto2"/>
        <w:spacing w:after="0" w:line="240" w:lineRule="auto"/>
        <w:jc w:val="both"/>
        <w:rPr>
          <w:rFonts w:eastAsiaTheme="minorHAnsi"/>
          <w:lang w:eastAsia="en-US"/>
        </w:rPr>
      </w:pPr>
    </w:p>
    <w:p w14:paraId="38F7A2E0" w14:textId="75870EA8" w:rsidR="00F0149D" w:rsidRDefault="00F0149D" w:rsidP="00F0149D">
      <w:pPr>
        <w:pStyle w:val="Corpodeltesto2"/>
        <w:spacing w:after="0" w:line="240" w:lineRule="auto"/>
        <w:jc w:val="both"/>
        <w:rPr>
          <w:rFonts w:asciiTheme="minorHAnsi" w:hAnsiTheme="minorHAnsi" w:cstheme="minorHAnsi"/>
          <w:b/>
          <w:sz w:val="20"/>
        </w:rPr>
      </w:pPr>
      <w:r>
        <w:rPr>
          <w:rFonts w:asciiTheme="minorHAnsi" w:hAnsiTheme="minorHAnsi" w:cstheme="minorHAnsi"/>
          <w:b/>
          <w:sz w:val="20"/>
        </w:rPr>
        <w:t xml:space="preserve">Analisi delle evidenze (primo step): </w:t>
      </w:r>
      <w:r>
        <w:rPr>
          <w:rFonts w:asciiTheme="minorHAnsi" w:hAnsiTheme="minorHAnsi" w:cstheme="minorHAnsi"/>
          <w:sz w:val="20"/>
        </w:rPr>
        <w:t>nella prima fase di analisi, elencare</w:t>
      </w:r>
      <w:r>
        <w:rPr>
          <w:rFonts w:asciiTheme="minorHAnsi" w:eastAsiaTheme="minorHAnsi" w:hAnsiTheme="minorHAnsi" w:cstheme="minorBidi"/>
          <w:sz w:val="20"/>
          <w:lang w:eastAsia="en-US"/>
        </w:rPr>
        <w:t xml:space="preserve"> le evidenze prodotte nella fase di identificazione a supporto della messa in trasparenza che testimoniano le conoscenze/capacità ed effettuare la verifica del criterio di </w:t>
      </w:r>
      <w:r>
        <w:rPr>
          <w:rFonts w:asciiTheme="minorHAnsi" w:eastAsiaTheme="minorHAnsi" w:hAnsiTheme="minorHAnsi" w:cstheme="minorBidi"/>
          <w:i/>
          <w:sz w:val="20"/>
          <w:lang w:eastAsia="en-US"/>
        </w:rPr>
        <w:t>correttezza</w:t>
      </w:r>
      <w:r>
        <w:rPr>
          <w:rFonts w:asciiTheme="minorHAnsi" w:eastAsiaTheme="minorHAnsi" w:hAnsiTheme="minorHAnsi" w:cstheme="minorBidi"/>
          <w:sz w:val="20"/>
          <w:lang w:eastAsia="en-US"/>
        </w:rPr>
        <w:t xml:space="preserve"> delle stesse, indicando eventuali annotazioni emerse dalla valutazione. Solo le evidenze “corrette” sono sottoposte agli ulteriori criteri di valutazione.</w:t>
      </w:r>
    </w:p>
    <w:p w14:paraId="0F303B7A" w14:textId="77777777"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hAnsiTheme="minorHAnsi" w:cstheme="minorHAnsi"/>
          <w:sz w:val="20"/>
        </w:rPr>
        <w:t xml:space="preserve">Correttezza: </w:t>
      </w:r>
      <w:r>
        <w:rPr>
          <w:rFonts w:asciiTheme="minorHAnsi" w:eastAsiaTheme="minorHAnsi" w:hAnsiTheme="minorHAnsi" w:cstheme="minorBidi"/>
          <w:sz w:val="20"/>
          <w:lang w:eastAsia="en-US"/>
        </w:rPr>
        <w:t>il criterio apprezza la validità delle evidenze rispetto a caratteristiche formali e conduce ad un valore espresso in SI/No. Solo le evidenze "corrette" sono sottoposte agli ulteriori criteri di valutazione. A titolo esemplificativo, se l'evidenza analizzata è costituita da un documento, questo deve essere leggibile, privo di cancellature, la carta deve essere integra e devono essere leggibili date, firme, timbri e riferimenti (in caso di aziende/enti).</w:t>
      </w:r>
    </w:p>
    <w:p w14:paraId="48667177" w14:textId="77777777" w:rsidR="00F0149D" w:rsidRDefault="00F0149D" w:rsidP="00F0149D">
      <w:pPr>
        <w:pStyle w:val="Corpodeltesto2"/>
        <w:spacing w:after="0" w:line="240" w:lineRule="auto"/>
        <w:jc w:val="both"/>
        <w:rPr>
          <w:rFonts w:eastAsiaTheme="minorHAnsi"/>
          <w:lang w:eastAsia="en-US"/>
        </w:rPr>
      </w:pPr>
    </w:p>
    <w:p w14:paraId="1D1BBA46" w14:textId="005E591D" w:rsidR="00F0149D" w:rsidRDefault="00F0149D" w:rsidP="00F0149D">
      <w:pPr>
        <w:pStyle w:val="Corpodeltesto2"/>
        <w:spacing w:after="0" w:line="240" w:lineRule="auto"/>
        <w:jc w:val="both"/>
        <w:rPr>
          <w:rFonts w:asciiTheme="minorHAnsi" w:hAnsiTheme="minorHAnsi" w:cstheme="minorHAnsi"/>
          <w:b/>
          <w:sz w:val="20"/>
        </w:rPr>
      </w:pPr>
      <w:r>
        <w:rPr>
          <w:rFonts w:asciiTheme="minorHAnsi" w:hAnsiTheme="minorHAnsi" w:cstheme="minorHAnsi"/>
          <w:b/>
          <w:sz w:val="20"/>
        </w:rPr>
        <w:t>Analisi delle evidenze (secondo step</w:t>
      </w:r>
      <w:proofErr w:type="gramStart"/>
      <w:r>
        <w:rPr>
          <w:rFonts w:asciiTheme="minorHAnsi" w:hAnsiTheme="minorHAnsi" w:cstheme="minorHAnsi"/>
          <w:b/>
          <w:sz w:val="20"/>
        </w:rPr>
        <w:t>) :</w:t>
      </w:r>
      <w:proofErr w:type="gramEnd"/>
      <w:r>
        <w:rPr>
          <w:rFonts w:asciiTheme="minorHAnsi" w:hAnsiTheme="minorHAnsi" w:cstheme="minorHAnsi"/>
          <w:b/>
          <w:sz w:val="20"/>
        </w:rPr>
        <w:t xml:space="preserve"> </w:t>
      </w:r>
      <w:r>
        <w:rPr>
          <w:rFonts w:asciiTheme="minorHAnsi" w:hAnsiTheme="minorHAnsi" w:cstheme="minorHAnsi"/>
          <w:sz w:val="20"/>
        </w:rPr>
        <w:t xml:space="preserve">nella seconda fase di analisi, riportare le singole conoscenze e capacità dell’UC oggetto di valutazione e indicare le singole evidenze a supporto di ogni singolo elemento, con l’analisi in relazione al criterio di </w:t>
      </w:r>
      <w:r>
        <w:rPr>
          <w:rFonts w:asciiTheme="minorHAnsi" w:hAnsiTheme="minorHAnsi" w:cstheme="minorHAnsi"/>
          <w:i/>
          <w:sz w:val="20"/>
        </w:rPr>
        <w:t>attendibilità</w:t>
      </w:r>
      <w:r>
        <w:rPr>
          <w:rFonts w:asciiTheme="minorHAnsi" w:hAnsiTheme="minorHAnsi" w:cstheme="minorHAnsi"/>
          <w:sz w:val="20"/>
        </w:rPr>
        <w:t xml:space="preserve">.  Successivamente esprimere una valutazione in merito al criterio di </w:t>
      </w:r>
      <w:r>
        <w:rPr>
          <w:rFonts w:asciiTheme="minorHAnsi" w:hAnsiTheme="minorHAnsi" w:cstheme="minorHAnsi"/>
          <w:i/>
          <w:sz w:val="20"/>
        </w:rPr>
        <w:t>copertura</w:t>
      </w:r>
      <w:r>
        <w:rPr>
          <w:rFonts w:asciiTheme="minorHAnsi" w:hAnsiTheme="minorHAnsi" w:cstheme="minorHAnsi"/>
          <w:sz w:val="20"/>
        </w:rPr>
        <w:t xml:space="preserve"> delle singole conoscenze e capacità e dell’UC.</w:t>
      </w:r>
    </w:p>
    <w:p w14:paraId="4BC5D350" w14:textId="77777777" w:rsidR="00F0149D" w:rsidRDefault="00F0149D" w:rsidP="00F0149D">
      <w:pPr>
        <w:pStyle w:val="Corpodeltesto2"/>
        <w:spacing w:after="0" w:line="240" w:lineRule="auto"/>
        <w:jc w:val="both"/>
        <w:rPr>
          <w:rFonts w:asciiTheme="minorHAnsi" w:hAnsiTheme="minorHAnsi" w:cstheme="minorHAnsi"/>
          <w:sz w:val="20"/>
        </w:rPr>
      </w:pPr>
      <w:r>
        <w:rPr>
          <w:rFonts w:asciiTheme="minorHAnsi" w:hAnsiTheme="minorHAnsi" w:cstheme="minorHAnsi"/>
          <w:sz w:val="20"/>
        </w:rPr>
        <w:t>Denominazione conoscenza/capacità dell'UC: riportare in ogni riga la denominazione delle singole conoscenze/capacità della UC oggetto di analisi.</w:t>
      </w:r>
    </w:p>
    <w:p w14:paraId="7F4893A1" w14:textId="77777777" w:rsidR="00F0149D" w:rsidRDefault="00F0149D" w:rsidP="00F0149D">
      <w:pPr>
        <w:pStyle w:val="Corpodeltesto2"/>
        <w:spacing w:after="0" w:line="240" w:lineRule="auto"/>
        <w:jc w:val="both"/>
        <w:rPr>
          <w:rFonts w:asciiTheme="minorHAnsi" w:eastAsiaTheme="minorHAnsi" w:hAnsiTheme="minorHAnsi" w:cstheme="minorBidi"/>
          <w:sz w:val="20"/>
          <w:lang w:eastAsia="en-US"/>
        </w:rPr>
      </w:pPr>
      <w:r>
        <w:rPr>
          <w:rFonts w:asciiTheme="minorHAnsi" w:hAnsiTheme="minorHAnsi" w:cstheme="minorHAnsi"/>
          <w:sz w:val="20"/>
        </w:rPr>
        <w:t xml:space="preserve">Evidenze a supporto: riportare </w:t>
      </w:r>
      <w:r>
        <w:rPr>
          <w:rFonts w:asciiTheme="minorHAnsi" w:eastAsiaTheme="minorHAnsi" w:hAnsiTheme="minorHAnsi" w:cstheme="minorBidi"/>
          <w:sz w:val="20"/>
          <w:lang w:eastAsia="en-US"/>
        </w:rPr>
        <w:t>le evidenze prodotte nella fase di identificazione a supporto della messa in trasparenza che testimoniano le conoscenze/capacità.</w:t>
      </w:r>
    </w:p>
    <w:p w14:paraId="1E547316" w14:textId="77777777"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hAnsiTheme="minorHAnsi" w:cstheme="minorHAnsi"/>
          <w:sz w:val="20"/>
        </w:rPr>
        <w:t xml:space="preserve">Attendibilità: </w:t>
      </w:r>
      <w:r>
        <w:rPr>
          <w:rFonts w:asciiTheme="minorHAnsi" w:eastAsiaTheme="minorHAnsi" w:hAnsiTheme="minorHAnsi" w:cstheme="minorBidi"/>
          <w:sz w:val="20"/>
          <w:lang w:eastAsia="en-US"/>
        </w:rPr>
        <w:t>il criterio apprezza il grado di certezza e fondatezza delle evidenze al quale concorre anche una valutazione in merito alle tipologie di attestazioni prodotte</w:t>
      </w:r>
    </w:p>
    <w:p w14:paraId="28CFE68A" w14:textId="77777777"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(prima, seconda o terza parte) con un valore da basso ad alto. Più specificatamente:</w:t>
      </w:r>
    </w:p>
    <w:p w14:paraId="4ACC03EA" w14:textId="77777777"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 xml:space="preserve">-hanno valore </w:t>
      </w:r>
      <w:r>
        <w:rPr>
          <w:rFonts w:asciiTheme="minorHAnsi" w:eastAsiaTheme="minorHAnsi" w:hAnsiTheme="minorHAnsi" w:cstheme="minorBidi"/>
          <w:b/>
          <w:i/>
          <w:sz w:val="20"/>
          <w:lang w:eastAsia="en-US"/>
        </w:rPr>
        <w:t>basso</w:t>
      </w:r>
      <w:r>
        <w:rPr>
          <w:rFonts w:asciiTheme="minorHAnsi" w:eastAsiaTheme="minorHAnsi" w:hAnsiTheme="minorHAnsi" w:cstheme="minorBidi"/>
          <w:sz w:val="20"/>
          <w:lang w:eastAsia="en-US"/>
        </w:rPr>
        <w:t xml:space="preserve"> le evidenze che si fondano esclusivamente su quanto asserito della persona ("evidenze verbali"), da rendere attraverso una autodichiarazione, "evidenze di output" di cui tuttavia la persona non possa dimostrare la paternità tramite documentazione formale correlabile all’output ed altre tipologie di evidenze per le quali non si riscontrano elementi formali necessari a classificarle come attestazione di parte seconda e terza;</w:t>
      </w:r>
    </w:p>
    <w:p w14:paraId="0FBF024D" w14:textId="77777777"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 xml:space="preserve">-hanno valore </w:t>
      </w:r>
      <w:r>
        <w:rPr>
          <w:rFonts w:asciiTheme="minorHAnsi" w:eastAsiaTheme="minorHAnsi" w:hAnsiTheme="minorHAnsi" w:cstheme="minorBidi"/>
          <w:b/>
          <w:i/>
          <w:sz w:val="20"/>
          <w:lang w:eastAsia="en-US"/>
        </w:rPr>
        <w:t>medio</w:t>
      </w:r>
      <w:r>
        <w:rPr>
          <w:rFonts w:asciiTheme="minorHAnsi" w:eastAsiaTheme="minorHAnsi" w:hAnsiTheme="minorHAnsi" w:cstheme="minorBidi"/>
          <w:sz w:val="20"/>
          <w:lang w:eastAsia="en-US"/>
        </w:rPr>
        <w:t xml:space="preserve"> le evidenze costituite da attestati rilasciati senza la verifica di un esame finale svolto da un organismo collegiale o commissione di terza parte quali ad esempio gli attestati di frequenza, lettere di referenze del datore di lavoro piuttosto che di un dirigente di associazione di volontariato e contratti di lavoro;</w:t>
      </w:r>
    </w:p>
    <w:p w14:paraId="2DC7F2BB" w14:textId="77777777"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eastAsiaTheme="minorHAnsi" w:hAnsiTheme="minorHAnsi" w:cstheme="minorBidi"/>
          <w:sz w:val="20"/>
          <w:lang w:eastAsia="en-US"/>
        </w:rPr>
        <w:t xml:space="preserve">-hanno valore </w:t>
      </w:r>
      <w:r>
        <w:rPr>
          <w:rFonts w:asciiTheme="minorHAnsi" w:eastAsiaTheme="minorHAnsi" w:hAnsiTheme="minorHAnsi" w:cstheme="minorBidi"/>
          <w:b/>
          <w:i/>
          <w:sz w:val="20"/>
          <w:lang w:eastAsia="en-US"/>
        </w:rPr>
        <w:t>alto</w:t>
      </w:r>
      <w:r>
        <w:rPr>
          <w:rFonts w:asciiTheme="minorHAnsi" w:eastAsiaTheme="minorHAnsi" w:hAnsiTheme="minorHAnsi" w:cstheme="minorBidi"/>
          <w:sz w:val="20"/>
          <w:lang w:eastAsia="en-US"/>
        </w:rPr>
        <w:t xml:space="preserve"> le evidenze quali certificati di qualifica rilasciati da strutture accreditate o diplomi, rilasciati a seguito di esami svolti da un organismo collegiale o commissione di terza parte documentazione di pari livello di certezza delle precedenti e simili;</w:t>
      </w:r>
    </w:p>
    <w:p w14:paraId="6AB7B098" w14:textId="7C2DF813" w:rsidR="00F0149D" w:rsidRDefault="00F0149D" w:rsidP="00F0149D">
      <w:pPr>
        <w:spacing w:after="0" w:line="240" w:lineRule="auto"/>
        <w:jc w:val="both"/>
        <w:rPr>
          <w:rFonts w:asciiTheme="minorHAnsi" w:eastAsiaTheme="minorHAnsi" w:hAnsiTheme="minorHAnsi" w:cstheme="minorBidi"/>
          <w:sz w:val="20"/>
          <w:lang w:eastAsia="en-US"/>
        </w:rPr>
      </w:pPr>
      <w:r>
        <w:rPr>
          <w:rFonts w:asciiTheme="minorHAnsi" w:hAnsiTheme="minorHAnsi" w:cstheme="minorHAnsi"/>
          <w:sz w:val="20"/>
        </w:rPr>
        <w:t xml:space="preserve">Copertura: </w:t>
      </w:r>
      <w:r>
        <w:rPr>
          <w:rFonts w:asciiTheme="minorHAnsi" w:eastAsiaTheme="minorHAnsi" w:hAnsiTheme="minorHAnsi" w:cstheme="minorBidi"/>
          <w:sz w:val="20"/>
          <w:lang w:eastAsia="en-US"/>
        </w:rPr>
        <w:t xml:space="preserve">il criterio apprezza il grado di correlazione tra le singole evidenze e le conoscenze e capacità nelle quali si articola la competenza a cui l’evidenza è associata. Il giudizio si esprime con un valore percentuale determinato dal numero degli elementi di ciascuna competenza coperti dalle evidenze sul totale degli elementi della competenza stessa, applicando la seguente </w:t>
      </w:r>
      <w:proofErr w:type="gramStart"/>
      <w:r w:rsidR="008D4283">
        <w:rPr>
          <w:rFonts w:asciiTheme="minorHAnsi" w:eastAsiaTheme="minorHAnsi" w:hAnsiTheme="minorHAnsi" w:cstheme="minorBidi"/>
          <w:sz w:val="20"/>
          <w:lang w:eastAsia="en-US"/>
        </w:rPr>
        <w:t xml:space="preserve">proporzione:  </w:t>
      </w:r>
      <w:r>
        <w:rPr>
          <w:rFonts w:asciiTheme="minorHAnsi" w:eastAsiaTheme="minorHAnsi" w:hAnsiTheme="minorHAnsi" w:cstheme="minorBidi"/>
          <w:sz w:val="20"/>
          <w:lang w:eastAsia="en-US"/>
        </w:rPr>
        <w:t xml:space="preserve"> </w:t>
      </w:r>
      <w:proofErr w:type="gramEnd"/>
      <w:r>
        <w:rPr>
          <w:rFonts w:asciiTheme="minorHAnsi" w:eastAsiaTheme="minorHAnsi" w:hAnsiTheme="minorHAnsi" w:cstheme="minorBidi"/>
          <w:sz w:val="20"/>
          <w:lang w:eastAsia="en-US"/>
        </w:rPr>
        <w:t xml:space="preserve"> 100:totale degli elementi della UC (ossia numero delle conoscenze + capacita) = X : numero degli elementi di ciascuna UC coperti dalle evidenze. </w:t>
      </w:r>
    </w:p>
    <w:p w14:paraId="23FEAE0F" w14:textId="77777777" w:rsidR="00F0149D" w:rsidRDefault="00F0149D" w:rsidP="00F0149D">
      <w:pPr>
        <w:pStyle w:val="Corpodeltesto2"/>
        <w:spacing w:after="0" w:line="240" w:lineRule="auto"/>
        <w:jc w:val="both"/>
        <w:rPr>
          <w:sz w:val="18"/>
          <w:szCs w:val="18"/>
        </w:rPr>
      </w:pPr>
      <w:r>
        <w:rPr>
          <w:rFonts w:asciiTheme="minorHAnsi" w:hAnsiTheme="minorHAnsi" w:cstheme="minorHAnsi"/>
          <w:sz w:val="20"/>
        </w:rPr>
        <w:t>Annotazioni per il colloquio: riportare eventuali annotazioni utili per la progettazione/definizione del colloquio tecnico da esplicitare nel “verbale conclusivo della validazione”. Ad esempio, si indicano gli elementi che necessitano di approfondimento con il colloquio inerenti ad evidenze di limitata attendibilità o mancanza di copertura</w:t>
      </w:r>
      <w:bookmarkStart w:id="2" w:name="_Hlk38963497"/>
      <w:bookmarkEnd w:id="2"/>
      <w:r>
        <w:rPr>
          <w:rFonts w:asciiTheme="minorHAnsi" w:hAnsiTheme="minorHAnsi" w:cstheme="minorHAnsi"/>
          <w:sz w:val="20"/>
        </w:rPr>
        <w:t>.</w:t>
      </w:r>
    </w:p>
    <w:p w14:paraId="7C682C12" w14:textId="76D5C823" w:rsidR="00F0149D" w:rsidRDefault="00F0149D" w:rsidP="00F0149D">
      <w:pPr>
        <w:pStyle w:val="Corpodeltesto2"/>
        <w:rPr>
          <w:sz w:val="18"/>
          <w:szCs w:val="18"/>
        </w:rPr>
      </w:pPr>
    </w:p>
    <w:p w14:paraId="026BF109" w14:textId="020AA5BD" w:rsidR="003032A2" w:rsidRDefault="003032A2">
      <w:pPr>
        <w:suppressAutoHyphens w:val="0"/>
        <w:spacing w:after="0" w:line="240" w:lineRule="auto"/>
        <w:rPr>
          <w:sz w:val="18"/>
          <w:szCs w:val="18"/>
        </w:rPr>
      </w:pPr>
      <w:r>
        <w:rPr>
          <w:sz w:val="18"/>
          <w:szCs w:val="18"/>
        </w:rPr>
        <w:br w:type="page"/>
      </w:r>
    </w:p>
    <w:p w14:paraId="6D84F15E" w14:textId="77777777" w:rsidR="003032A2" w:rsidRDefault="003032A2" w:rsidP="00F0149D">
      <w:pPr>
        <w:pStyle w:val="Corpodeltesto2"/>
        <w:rPr>
          <w:sz w:val="18"/>
          <w:szCs w:val="18"/>
        </w:rPr>
      </w:pPr>
    </w:p>
    <w:tbl>
      <w:tblPr>
        <w:tblW w:w="5000" w:type="pct"/>
        <w:tblInd w:w="-72" w:type="dxa"/>
        <w:tblCellMar>
          <w:left w:w="70" w:type="dxa"/>
          <w:right w:w="70" w:type="dxa"/>
        </w:tblCellMar>
        <w:tblLook w:val="04A0" w:firstRow="1" w:lastRow="0" w:firstColumn="1" w:lastColumn="0" w:noHBand="0" w:noVBand="1"/>
      </w:tblPr>
      <w:tblGrid>
        <w:gridCol w:w="15398"/>
      </w:tblGrid>
      <w:tr w:rsidR="00F0149D" w14:paraId="7C5868AE" w14:textId="77777777" w:rsidTr="00F0149D">
        <w:trPr>
          <w:trHeight w:val="509"/>
        </w:trPr>
        <w:tc>
          <w:tcPr>
            <w:tcW w:w="13958" w:type="dxa"/>
            <w:vMerge w:val="restart"/>
            <w:shd w:val="clear" w:color="auto" w:fill="auto"/>
          </w:tcPr>
          <w:p w14:paraId="436F9857" w14:textId="77777777" w:rsidR="00F0149D" w:rsidRDefault="00F0149D" w:rsidP="00F0149D">
            <w:pPr>
              <w:rPr>
                <w:b/>
                <w:bCs/>
                <w:color w:val="4F81BD" w:themeColor="accent1"/>
              </w:rPr>
            </w:pPr>
            <w:r>
              <w:rPr>
                <w:b/>
                <w:bCs/>
                <w:color w:val="4F81BD" w:themeColor="accent1"/>
              </w:rPr>
              <w:t>SEZIONE B - Esiti</w:t>
            </w:r>
          </w:p>
          <w:p w14:paraId="2B34075E" w14:textId="77777777" w:rsidR="00F0149D" w:rsidRDefault="00F0149D" w:rsidP="00F0149D">
            <w:pPr>
              <w:rPr>
                <w:rFonts w:asciiTheme="minorHAnsi" w:eastAsiaTheme="minorHAnsi" w:hAnsiTheme="minorHAnsi" w:cstheme="minorHAnsi"/>
                <w:color w:val="0D0D0D" w:themeColor="text1" w:themeTint="F2"/>
                <w:sz w:val="20"/>
                <w:lang w:eastAsia="en-US"/>
              </w:rPr>
            </w:pPr>
            <w:r>
              <w:rPr>
                <w:rFonts w:cs="Calibri"/>
                <w:b/>
                <w:bCs/>
                <w:color w:val="4F81BD" w:themeColor="accent1"/>
              </w:rPr>
              <w:t>□</w:t>
            </w:r>
            <w:r>
              <w:rPr>
                <w:b/>
                <w:bCs/>
                <w:color w:val="4F81BD" w:themeColor="accent1"/>
              </w:rPr>
              <w:t xml:space="preserve"> Esito positivo della valutazione documentale: </w:t>
            </w:r>
            <w:r>
              <w:rPr>
                <w:rFonts w:asciiTheme="minorHAnsi" w:eastAsiaTheme="minorHAnsi" w:hAnsiTheme="minorHAnsi" w:cstheme="minorHAnsi"/>
                <w:color w:val="0D0D0D" w:themeColor="text1" w:themeTint="F2"/>
                <w:sz w:val="20"/>
                <w:lang w:eastAsia="en-US"/>
              </w:rPr>
              <w:t>nel caso in cui il criterio di “copertura” raggiunga almeno il 60% di copertura delle evidenze relative alla competenza/e di riferimento (verificato in base al numero di conoscenze e capacita che compongono la competenza), si ritiene che la persona abbia un sufficiente grado di potenziale copertura della competenza oggetto di valutazione da poter essere sottoposto alla fase successiva di valutazione diretta tramite colloquio tecnico di approfondimento, che si ritiene obbligatorio per concludere la fase di validazione.</w:t>
            </w:r>
          </w:p>
          <w:p w14:paraId="060B58C0" w14:textId="77777777" w:rsidR="00F0149D" w:rsidRPr="00F0149D" w:rsidRDefault="00F0149D" w:rsidP="00F0149D">
            <w:pPr>
              <w:rPr>
                <w:rFonts w:asciiTheme="minorHAnsi" w:eastAsiaTheme="minorHAnsi" w:hAnsiTheme="minorHAnsi" w:cstheme="minorHAnsi"/>
                <w:sz w:val="20"/>
                <w:lang w:eastAsia="en-US"/>
              </w:rPr>
            </w:pPr>
            <w:r>
              <w:rPr>
                <w:rFonts w:cs="Calibri"/>
                <w:b/>
                <w:bCs/>
                <w:color w:val="4F81BD" w:themeColor="accent1"/>
              </w:rPr>
              <w:t xml:space="preserve">□ Esito negativo della valutazione documentale: </w:t>
            </w:r>
            <w:r>
              <w:rPr>
                <w:rFonts w:asciiTheme="minorHAnsi" w:eastAsiaTheme="minorHAnsi" w:hAnsiTheme="minorHAnsi" w:cstheme="minorHAnsi"/>
                <w:sz w:val="20"/>
                <w:lang w:eastAsia="en-US"/>
              </w:rPr>
              <w:t>nel caso in cui, invece, le evidenze portate a supporto non coprano almeno il 60% della competenza/e di riferimento (verificato in base al numero di conoscenze e capacità che compongono la competenza), la persona interrompe la procedura di valutazione e non accede alla valutazione diretta tramite colloquio. In tal caso si rilascia il “Documento di trasparenza”.</w:t>
            </w:r>
            <w:bookmarkStart w:id="3" w:name="_Hlk38964453"/>
            <w:bookmarkEnd w:id="3"/>
          </w:p>
        </w:tc>
      </w:tr>
      <w:tr w:rsidR="00F0149D" w14:paraId="43C81DE1" w14:textId="77777777" w:rsidTr="00F0149D">
        <w:trPr>
          <w:trHeight w:val="509"/>
        </w:trPr>
        <w:tc>
          <w:tcPr>
            <w:tcW w:w="13958" w:type="dxa"/>
            <w:vMerge/>
            <w:shd w:val="clear" w:color="auto" w:fill="auto"/>
            <w:vAlign w:val="center"/>
          </w:tcPr>
          <w:p w14:paraId="66B4DE7C" w14:textId="77777777" w:rsidR="00F0149D" w:rsidRDefault="00F0149D" w:rsidP="00F0149D">
            <w:pPr>
              <w:rPr>
                <w:b/>
                <w:bCs/>
                <w:color w:val="000000"/>
              </w:rPr>
            </w:pPr>
          </w:p>
        </w:tc>
      </w:tr>
    </w:tbl>
    <w:p w14:paraId="6F2F0A9D" w14:textId="77777777" w:rsidR="00F0149D" w:rsidRDefault="00F0149D" w:rsidP="00F0149D"/>
    <w:p w14:paraId="7AB72CFB" w14:textId="6CF31A64" w:rsidR="000A795D" w:rsidRDefault="000A795D" w:rsidP="000A795D">
      <w:pPr>
        <w:pStyle w:val="Corpodeltesto22"/>
      </w:pPr>
      <w:r>
        <w:rPr>
          <w:rFonts w:ascii="Calibri" w:eastAsia="Calibri" w:hAnsi="Calibri" w:cs="Calibri"/>
          <w:sz w:val="20"/>
          <w:szCs w:val="22"/>
          <w:lang w:eastAsia="en-US"/>
        </w:rPr>
        <w:t xml:space="preserve">Data e luogo: Firenze, </w:t>
      </w:r>
      <w:r w:rsidR="001B7B9C">
        <w:rPr>
          <w:rFonts w:ascii="Calibri" w:eastAsia="Calibri" w:hAnsi="Calibri" w:cs="Calibri"/>
          <w:sz w:val="20"/>
          <w:szCs w:val="22"/>
          <w:lang w:eastAsia="en-US"/>
        </w:rPr>
        <w:t>xx</w:t>
      </w:r>
      <w:r>
        <w:rPr>
          <w:rFonts w:ascii="Calibri" w:eastAsia="Calibri" w:hAnsi="Calibri" w:cs="Calibri"/>
          <w:sz w:val="20"/>
          <w:szCs w:val="22"/>
          <w:lang w:eastAsia="en-US"/>
        </w:rPr>
        <w:t>/</w:t>
      </w:r>
      <w:r w:rsidR="001B7B9C">
        <w:rPr>
          <w:rFonts w:ascii="Calibri" w:eastAsia="Calibri" w:hAnsi="Calibri" w:cs="Calibri"/>
          <w:sz w:val="20"/>
          <w:szCs w:val="22"/>
          <w:lang w:eastAsia="en-US"/>
        </w:rPr>
        <w:t>xx</w:t>
      </w:r>
      <w:r>
        <w:rPr>
          <w:rFonts w:ascii="Calibri" w:eastAsia="Calibri" w:hAnsi="Calibri" w:cs="Calibri"/>
          <w:sz w:val="20"/>
          <w:szCs w:val="22"/>
          <w:lang w:eastAsia="en-US"/>
        </w:rPr>
        <w:t>/202</w:t>
      </w:r>
      <w:r w:rsidR="001B7B9C">
        <w:rPr>
          <w:rFonts w:ascii="Calibri" w:eastAsia="Calibri" w:hAnsi="Calibri" w:cs="Calibri"/>
          <w:sz w:val="20"/>
          <w:szCs w:val="22"/>
          <w:lang w:eastAsia="en-US"/>
        </w:rPr>
        <w:t>1</w:t>
      </w:r>
    </w:p>
    <w:p w14:paraId="6810DF36" w14:textId="77777777" w:rsidR="003032A2" w:rsidRPr="00FC03CC" w:rsidRDefault="003032A2" w:rsidP="000A795D">
      <w:pPr>
        <w:rPr>
          <w:i/>
          <w:sz w:val="20"/>
          <w:lang w:eastAsia="en-US"/>
        </w:rPr>
      </w:pPr>
    </w:p>
    <w:tbl>
      <w:tblPr>
        <w:tblW w:w="0" w:type="auto"/>
        <w:tblLook w:val="04A0" w:firstRow="1" w:lastRow="0" w:firstColumn="1" w:lastColumn="0" w:noHBand="0" w:noVBand="1"/>
      </w:tblPr>
      <w:tblGrid>
        <w:gridCol w:w="7049"/>
        <w:gridCol w:w="7049"/>
      </w:tblGrid>
      <w:tr w:rsidR="001B7B9C" w14:paraId="78C1F5F0" w14:textId="77777777" w:rsidTr="000A795D">
        <w:tc>
          <w:tcPr>
            <w:tcW w:w="7049" w:type="dxa"/>
            <w:shd w:val="clear" w:color="auto" w:fill="auto"/>
          </w:tcPr>
          <w:p w14:paraId="4070A5B1" w14:textId="77777777" w:rsidR="000A795D" w:rsidRPr="00770D63" w:rsidRDefault="000A795D" w:rsidP="000A795D">
            <w:pPr>
              <w:jc w:val="center"/>
              <w:rPr>
                <w:i/>
                <w:sz w:val="20"/>
                <w:lang w:eastAsia="en-US"/>
              </w:rPr>
            </w:pPr>
            <w:r w:rsidRPr="00770D63">
              <w:rPr>
                <w:i/>
                <w:sz w:val="20"/>
                <w:lang w:eastAsia="en-US"/>
              </w:rPr>
              <w:t>Nome Cognome e Firma</w:t>
            </w:r>
          </w:p>
          <w:p w14:paraId="3C914F0B" w14:textId="0056DF32" w:rsidR="000A795D" w:rsidRPr="00770D63" w:rsidRDefault="000A795D" w:rsidP="000A795D">
            <w:pPr>
              <w:jc w:val="center"/>
              <w:rPr>
                <w:i/>
                <w:sz w:val="20"/>
                <w:lang w:eastAsia="en-US"/>
              </w:rPr>
            </w:pPr>
          </w:p>
          <w:p w14:paraId="2D92275F" w14:textId="6E907FD5" w:rsidR="000A795D" w:rsidRPr="00770D63" w:rsidRDefault="001B7B9C" w:rsidP="000A795D">
            <w:pPr>
              <w:pStyle w:val="ydpa04cf881yiv7787527856msonormal"/>
              <w:shd w:val="clear" w:color="auto" w:fill="FFFFFF"/>
              <w:jc w:val="center"/>
              <w:rPr>
                <w:rFonts w:ascii="Helvetica" w:hAnsi="Helvetica" w:cs="Helvetica"/>
                <w:color w:val="26282A"/>
                <w:sz w:val="20"/>
                <w:szCs w:val="20"/>
              </w:rPr>
            </w:pPr>
            <w:r>
              <w:rPr>
                <w:rFonts w:ascii="Helvetica" w:hAnsi="Helvetica" w:cs="Helvetica"/>
                <w:color w:val="26282A"/>
                <w:sz w:val="20"/>
                <w:szCs w:val="20"/>
              </w:rPr>
              <w:t>…………………………….</w:t>
            </w:r>
          </w:p>
          <w:p w14:paraId="40BB2BA0" w14:textId="4548561B" w:rsidR="000A795D" w:rsidRPr="001B7B9C" w:rsidRDefault="000A795D" w:rsidP="001B7B9C">
            <w:pPr>
              <w:jc w:val="center"/>
              <w:rPr>
                <w:sz w:val="20"/>
              </w:rPr>
            </w:pPr>
            <w:r w:rsidRPr="00770D63">
              <w:rPr>
                <w:i/>
                <w:sz w:val="20"/>
                <w:lang w:eastAsia="en-US"/>
              </w:rPr>
              <w:t>Esperta/o di settore (ESP)</w:t>
            </w:r>
          </w:p>
        </w:tc>
        <w:tc>
          <w:tcPr>
            <w:tcW w:w="7049" w:type="dxa"/>
            <w:shd w:val="clear" w:color="auto" w:fill="auto"/>
          </w:tcPr>
          <w:p w14:paraId="4A2F0783" w14:textId="38B51C9A" w:rsidR="000A795D" w:rsidRDefault="000A795D" w:rsidP="000C6B9F">
            <w:pPr>
              <w:jc w:val="center"/>
              <w:rPr>
                <w:i/>
                <w:sz w:val="20"/>
                <w:lang w:eastAsia="en-US"/>
              </w:rPr>
            </w:pPr>
            <w:r w:rsidRPr="00770D63">
              <w:rPr>
                <w:i/>
                <w:sz w:val="20"/>
                <w:lang w:eastAsia="en-US"/>
              </w:rPr>
              <w:t>Nome Cognome e Firma</w:t>
            </w:r>
          </w:p>
          <w:p w14:paraId="17171D75" w14:textId="77777777" w:rsidR="000C6B9F" w:rsidRDefault="000C6B9F" w:rsidP="000C6B9F">
            <w:pPr>
              <w:jc w:val="center"/>
              <w:rPr>
                <w:i/>
                <w:sz w:val="20"/>
                <w:lang w:eastAsia="en-US"/>
              </w:rPr>
            </w:pPr>
          </w:p>
          <w:p w14:paraId="671DC52B" w14:textId="00A6A803" w:rsidR="001B7B9C" w:rsidRPr="00770D63" w:rsidRDefault="000C6B9F" w:rsidP="000A795D">
            <w:pPr>
              <w:jc w:val="center"/>
              <w:rPr>
                <w:i/>
                <w:sz w:val="20"/>
                <w:lang w:eastAsia="en-US"/>
              </w:rPr>
            </w:pPr>
            <w:r>
              <w:rPr>
                <w:i/>
                <w:sz w:val="20"/>
                <w:lang w:eastAsia="en-US"/>
              </w:rPr>
              <w:t>……………………………………………………..</w:t>
            </w:r>
          </w:p>
          <w:p w14:paraId="094009BB" w14:textId="3DEFEF1E" w:rsidR="001B7B9C" w:rsidRPr="00770D63" w:rsidRDefault="000A795D" w:rsidP="000C6B9F">
            <w:pPr>
              <w:jc w:val="center"/>
              <w:rPr>
                <w:i/>
                <w:sz w:val="20"/>
                <w:lang w:eastAsia="en-US"/>
              </w:rPr>
            </w:pPr>
            <w:r w:rsidRPr="00770D63">
              <w:rPr>
                <w:i/>
                <w:sz w:val="20"/>
                <w:lang w:eastAsia="en-US"/>
              </w:rPr>
              <w:t>Esperta/o di valutazione degli apprendimenti (EVAC)</w:t>
            </w:r>
          </w:p>
        </w:tc>
      </w:tr>
    </w:tbl>
    <w:p w14:paraId="4405026E" w14:textId="77777777" w:rsidR="00196C97" w:rsidRDefault="00196C97" w:rsidP="000A795D">
      <w:pPr>
        <w:pStyle w:val="Corpodeltesto2"/>
        <w:rPr>
          <w:i/>
          <w:sz w:val="20"/>
        </w:rPr>
      </w:pPr>
    </w:p>
    <w:sectPr w:rsidR="00196C97" w:rsidSect="00D57930">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4BD2B" w14:textId="77777777" w:rsidR="00BE662F" w:rsidRDefault="00BE662F">
      <w:pPr>
        <w:spacing w:after="0" w:line="240" w:lineRule="auto"/>
      </w:pPr>
      <w:r>
        <w:separator/>
      </w:r>
    </w:p>
  </w:endnote>
  <w:endnote w:type="continuationSeparator" w:id="0">
    <w:p w14:paraId="52CE608C" w14:textId="77777777" w:rsidR="00BE662F" w:rsidRDefault="00BE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87EF" w14:textId="77777777" w:rsidR="002C5143" w:rsidRDefault="00261F55">
    <w:pPr>
      <w:pStyle w:val="Pidipagina"/>
      <w:jc w:val="right"/>
    </w:pPr>
    <w:r>
      <w:fldChar w:fldCharType="begin"/>
    </w:r>
    <w:r>
      <w:instrText xml:space="preserve"> PAGE </w:instrText>
    </w:r>
    <w:r>
      <w:fldChar w:fldCharType="separate"/>
    </w:r>
    <w:r w:rsidR="002F3413">
      <w:rPr>
        <w:noProof/>
      </w:rPr>
      <w:t>6</w:t>
    </w:r>
    <w:r>
      <w:rPr>
        <w:noProof/>
      </w:rPr>
      <w:fldChar w:fldCharType="end"/>
    </w:r>
  </w:p>
  <w:p w14:paraId="5245A135" w14:textId="77777777" w:rsidR="002C5143" w:rsidRDefault="002C514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C533" w14:textId="77777777" w:rsidR="002C5143" w:rsidRDefault="00261F55">
    <w:pPr>
      <w:pStyle w:val="Pidipagina"/>
      <w:jc w:val="right"/>
    </w:pPr>
    <w:r>
      <w:fldChar w:fldCharType="begin"/>
    </w:r>
    <w:r>
      <w:instrText xml:space="preserve"> PAGE </w:instrText>
    </w:r>
    <w:r>
      <w:fldChar w:fldCharType="separate"/>
    </w:r>
    <w:r w:rsidR="002F3413">
      <w:rPr>
        <w:noProof/>
      </w:rPr>
      <w:t>5</w:t>
    </w:r>
    <w:r>
      <w:rPr>
        <w:noProof/>
      </w:rPr>
      <w:fldChar w:fldCharType="end"/>
    </w:r>
  </w:p>
  <w:p w14:paraId="16331091" w14:textId="77777777" w:rsidR="002C5143" w:rsidRDefault="002C5143">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2259" w14:textId="77777777" w:rsidR="002C5143" w:rsidRDefault="002C51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2CAE8" w14:textId="77777777" w:rsidR="00BE662F" w:rsidRDefault="00BE662F">
      <w:pPr>
        <w:spacing w:after="0" w:line="240" w:lineRule="auto"/>
      </w:pPr>
      <w:r>
        <w:separator/>
      </w:r>
    </w:p>
  </w:footnote>
  <w:footnote w:type="continuationSeparator" w:id="0">
    <w:p w14:paraId="1C791CD0" w14:textId="77777777" w:rsidR="00BE662F" w:rsidRDefault="00BE6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15C4" w14:textId="77777777" w:rsidR="002C5143" w:rsidRDefault="002C514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F34B" w14:textId="77777777" w:rsidR="002C5143" w:rsidRDefault="002C5143">
    <w:pPr>
      <w:rPr>
        <w:lang w:eastAsia="it-IT"/>
      </w:rPr>
    </w:pPr>
  </w:p>
  <w:p w14:paraId="73726D98" w14:textId="77777777" w:rsidR="002C5143" w:rsidRDefault="002C5143">
    <w:pPr>
      <w:rPr>
        <w:lang w:eastAsia="it-IT"/>
      </w:rPr>
    </w:pPr>
    <w:r>
      <w:rPr>
        <w:noProof/>
        <w:lang w:eastAsia="it-IT"/>
      </w:rPr>
      <w:drawing>
        <wp:anchor distT="0" distB="0" distL="0" distR="0" simplePos="0" relativeHeight="251658240" behindDoc="0" locked="0" layoutInCell="1" allowOverlap="1" wp14:anchorId="4A1FAAC7" wp14:editId="3BE76B83">
          <wp:simplePos x="0" y="0"/>
          <wp:positionH relativeFrom="column">
            <wp:posOffset>8255</wp:posOffset>
          </wp:positionH>
          <wp:positionV relativeFrom="paragraph">
            <wp:posOffset>5080</wp:posOffset>
          </wp:positionV>
          <wp:extent cx="4439285" cy="461010"/>
          <wp:effectExtent l="19050" t="0" r="0" b="0"/>
          <wp:wrapSquare wrapText="larges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439285" cy="461010"/>
                  </a:xfrm>
                  <a:prstGeom prst="rect">
                    <a:avLst/>
                  </a:prstGeom>
                  <a:solidFill>
                    <a:srgbClr val="FFFFFF">
                      <a:alpha val="0"/>
                    </a:srgbClr>
                  </a:solidFill>
                  <a:ln w="9525">
                    <a:noFill/>
                    <a:miter lim="800000"/>
                    <a:headEnd/>
                    <a:tailEnd/>
                  </a:ln>
                </pic:spPr>
              </pic:pic>
            </a:graphicData>
          </a:graphic>
        </wp:anchor>
      </w:drawing>
    </w:r>
    <w:r>
      <w:rPr>
        <w:noProof/>
        <w:lang w:eastAsia="it-IT"/>
      </w:rPr>
      <w:drawing>
        <wp:anchor distT="0" distB="0" distL="114300" distR="114300" simplePos="0" relativeHeight="251657216" behindDoc="0" locked="0" layoutInCell="1" allowOverlap="1" wp14:anchorId="3814448D" wp14:editId="7C96A564">
          <wp:simplePos x="0" y="0"/>
          <wp:positionH relativeFrom="column">
            <wp:posOffset>4537075</wp:posOffset>
          </wp:positionH>
          <wp:positionV relativeFrom="paragraph">
            <wp:posOffset>-81280</wp:posOffset>
          </wp:positionV>
          <wp:extent cx="1208405" cy="58610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14" t="-40" r="-14" b="-40"/>
                  <a:stretch>
                    <a:fillRect/>
                  </a:stretch>
                </pic:blipFill>
                <pic:spPr bwMode="auto">
                  <a:xfrm>
                    <a:off x="0" y="0"/>
                    <a:ext cx="1208405" cy="586105"/>
                  </a:xfrm>
                  <a:prstGeom prst="rect">
                    <a:avLst/>
                  </a:prstGeom>
                  <a:solidFill>
                    <a:srgbClr val="FFFFFF">
                      <a:alpha val="0"/>
                    </a:srgbClr>
                  </a:solidFill>
                  <a:ln w="9525">
                    <a:noFill/>
                    <a:miter lim="800000"/>
                    <a:headEnd/>
                    <a:tailEnd/>
                  </a:ln>
                </pic:spPr>
              </pic:pic>
            </a:graphicData>
          </a:graphic>
        </wp:anchor>
      </w:drawing>
    </w:r>
  </w:p>
  <w:p w14:paraId="07E348E6" w14:textId="77777777" w:rsidR="002C5143" w:rsidRDefault="002C5143"/>
  <w:p w14:paraId="35704997" w14:textId="77777777" w:rsidR="002C5143" w:rsidRDefault="002C514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A1EE" w14:textId="77777777" w:rsidR="002C5143" w:rsidRDefault="002C51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40006"/>
    <w:multiLevelType w:val="hybridMultilevel"/>
    <w:tmpl w:val="26D087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4E432B66"/>
    <w:multiLevelType w:val="hybridMultilevel"/>
    <w:tmpl w:val="4A9E0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evenAndOddHeaders/>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DBF"/>
    <w:rsid w:val="00011111"/>
    <w:rsid w:val="00012A23"/>
    <w:rsid w:val="00022366"/>
    <w:rsid w:val="0003022E"/>
    <w:rsid w:val="000A3DEF"/>
    <w:rsid w:val="000A795D"/>
    <w:rsid w:val="000C648F"/>
    <w:rsid w:val="000C6B9F"/>
    <w:rsid w:val="000D310D"/>
    <w:rsid w:val="000F5CD1"/>
    <w:rsid w:val="00104B2F"/>
    <w:rsid w:val="0010628F"/>
    <w:rsid w:val="00107A3B"/>
    <w:rsid w:val="001242C8"/>
    <w:rsid w:val="00186922"/>
    <w:rsid w:val="00196C97"/>
    <w:rsid w:val="001B47BD"/>
    <w:rsid w:val="001B7B9C"/>
    <w:rsid w:val="001C5A22"/>
    <w:rsid w:val="0021405A"/>
    <w:rsid w:val="00232C6A"/>
    <w:rsid w:val="00261F55"/>
    <w:rsid w:val="00263431"/>
    <w:rsid w:val="00270D39"/>
    <w:rsid w:val="002A0F02"/>
    <w:rsid w:val="002A5D3C"/>
    <w:rsid w:val="002B69C4"/>
    <w:rsid w:val="002C5143"/>
    <w:rsid w:val="002D3186"/>
    <w:rsid w:val="002F3413"/>
    <w:rsid w:val="003032A2"/>
    <w:rsid w:val="0030423A"/>
    <w:rsid w:val="0030648E"/>
    <w:rsid w:val="00306724"/>
    <w:rsid w:val="00307535"/>
    <w:rsid w:val="003079AB"/>
    <w:rsid w:val="00310669"/>
    <w:rsid w:val="0035323A"/>
    <w:rsid w:val="00376AB9"/>
    <w:rsid w:val="003831D4"/>
    <w:rsid w:val="00387C8C"/>
    <w:rsid w:val="003A4AB9"/>
    <w:rsid w:val="003D3F4F"/>
    <w:rsid w:val="003F2A0F"/>
    <w:rsid w:val="0040472C"/>
    <w:rsid w:val="00406B48"/>
    <w:rsid w:val="00422E29"/>
    <w:rsid w:val="00433A8E"/>
    <w:rsid w:val="00486417"/>
    <w:rsid w:val="004B1F82"/>
    <w:rsid w:val="004B3F23"/>
    <w:rsid w:val="004C19C2"/>
    <w:rsid w:val="0050249F"/>
    <w:rsid w:val="00511482"/>
    <w:rsid w:val="005315E4"/>
    <w:rsid w:val="00536473"/>
    <w:rsid w:val="00550491"/>
    <w:rsid w:val="00580570"/>
    <w:rsid w:val="0058565C"/>
    <w:rsid w:val="00595A7B"/>
    <w:rsid w:val="005D570E"/>
    <w:rsid w:val="005E3E02"/>
    <w:rsid w:val="005F7367"/>
    <w:rsid w:val="0061337B"/>
    <w:rsid w:val="006400F2"/>
    <w:rsid w:val="00650F69"/>
    <w:rsid w:val="0065315C"/>
    <w:rsid w:val="00663E6F"/>
    <w:rsid w:val="00684768"/>
    <w:rsid w:val="00690FDE"/>
    <w:rsid w:val="006A424D"/>
    <w:rsid w:val="006A5DBA"/>
    <w:rsid w:val="006B0015"/>
    <w:rsid w:val="006B162C"/>
    <w:rsid w:val="006B611E"/>
    <w:rsid w:val="006F283A"/>
    <w:rsid w:val="00726A60"/>
    <w:rsid w:val="0078318B"/>
    <w:rsid w:val="00785AFA"/>
    <w:rsid w:val="007C4712"/>
    <w:rsid w:val="007C4720"/>
    <w:rsid w:val="007C5E4B"/>
    <w:rsid w:val="007E0B18"/>
    <w:rsid w:val="00811B9F"/>
    <w:rsid w:val="00840C8F"/>
    <w:rsid w:val="008767DA"/>
    <w:rsid w:val="00887F88"/>
    <w:rsid w:val="008A4DBF"/>
    <w:rsid w:val="008D4283"/>
    <w:rsid w:val="00901331"/>
    <w:rsid w:val="00910AAD"/>
    <w:rsid w:val="00954075"/>
    <w:rsid w:val="0096524A"/>
    <w:rsid w:val="0097577D"/>
    <w:rsid w:val="00986BA7"/>
    <w:rsid w:val="00993163"/>
    <w:rsid w:val="009A73F6"/>
    <w:rsid w:val="009D4632"/>
    <w:rsid w:val="009E0742"/>
    <w:rsid w:val="009E731F"/>
    <w:rsid w:val="00A16125"/>
    <w:rsid w:val="00A83817"/>
    <w:rsid w:val="00AE22AE"/>
    <w:rsid w:val="00B12545"/>
    <w:rsid w:val="00B17FB6"/>
    <w:rsid w:val="00B2303D"/>
    <w:rsid w:val="00B379F4"/>
    <w:rsid w:val="00B60ECF"/>
    <w:rsid w:val="00B660D6"/>
    <w:rsid w:val="00BA23ED"/>
    <w:rsid w:val="00BE662F"/>
    <w:rsid w:val="00BF00B6"/>
    <w:rsid w:val="00C7004B"/>
    <w:rsid w:val="00CB310D"/>
    <w:rsid w:val="00CB6E21"/>
    <w:rsid w:val="00CC0BF5"/>
    <w:rsid w:val="00CD0462"/>
    <w:rsid w:val="00CD114E"/>
    <w:rsid w:val="00CE14B8"/>
    <w:rsid w:val="00CF7324"/>
    <w:rsid w:val="00D17912"/>
    <w:rsid w:val="00D57930"/>
    <w:rsid w:val="00D92309"/>
    <w:rsid w:val="00DA287E"/>
    <w:rsid w:val="00DD0656"/>
    <w:rsid w:val="00DD6BD1"/>
    <w:rsid w:val="00E82E7F"/>
    <w:rsid w:val="00E93C3D"/>
    <w:rsid w:val="00EA3E62"/>
    <w:rsid w:val="00EC6C06"/>
    <w:rsid w:val="00EF471B"/>
    <w:rsid w:val="00F0149D"/>
    <w:rsid w:val="00F305EA"/>
    <w:rsid w:val="00F468E4"/>
    <w:rsid w:val="00F70C83"/>
    <w:rsid w:val="00F826FE"/>
    <w:rsid w:val="00FB2DB2"/>
    <w:rsid w:val="00FC170B"/>
    <w:rsid w:val="00FD451E"/>
    <w:rsid w:val="00FF36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9028E0C"/>
  <w15:docId w15:val="{B367CD46-0BFB-4EF8-B69A-3414E61F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6C97"/>
    <w:pPr>
      <w:suppressAutoHyphens/>
      <w:spacing w:after="200" w:line="276" w:lineRule="auto"/>
    </w:pPr>
    <w:rPr>
      <w:rFonts w:ascii="Calibri" w:eastAsia="Calibri" w:hAnsi="Calibri"/>
      <w:sz w:val="22"/>
      <w:szCs w:val="22"/>
      <w:lang w:eastAsia="zh-CN"/>
    </w:rPr>
  </w:style>
  <w:style w:type="paragraph" w:styleId="Titolo2">
    <w:name w:val="heading 2"/>
    <w:basedOn w:val="Normale"/>
    <w:link w:val="Titolo2Carattere"/>
    <w:uiPriority w:val="9"/>
    <w:qFormat/>
    <w:rsid w:val="00887F88"/>
    <w:pPr>
      <w:suppressAutoHyphens w:val="0"/>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196C97"/>
  </w:style>
  <w:style w:type="character" w:customStyle="1" w:styleId="FootnoteTextChar">
    <w:name w:val="Footnote Text Char"/>
    <w:rsid w:val="00196C97"/>
    <w:rPr>
      <w:sz w:val="20"/>
      <w:szCs w:val="20"/>
    </w:rPr>
  </w:style>
  <w:style w:type="character" w:customStyle="1" w:styleId="Caratterinotaapidipagina">
    <w:name w:val="Caratteri nota a piè di pagina"/>
    <w:rsid w:val="00196C97"/>
    <w:rPr>
      <w:vertAlign w:val="superscript"/>
    </w:rPr>
  </w:style>
  <w:style w:type="character" w:customStyle="1" w:styleId="BodyText2Char">
    <w:name w:val="Body Text 2 Char"/>
    <w:rsid w:val="00196C97"/>
    <w:rPr>
      <w:rFonts w:ascii="Verdana" w:eastAsia="Times New Roman" w:hAnsi="Verdana" w:cs="Times New Roman"/>
      <w:szCs w:val="20"/>
    </w:rPr>
  </w:style>
  <w:style w:type="character" w:customStyle="1" w:styleId="HeaderChar">
    <w:name w:val="Header Char"/>
    <w:basedOn w:val="Carpredefinitoparagrafo1"/>
    <w:link w:val="Intestazione1"/>
    <w:uiPriority w:val="99"/>
    <w:qFormat/>
    <w:rsid w:val="00196C97"/>
  </w:style>
  <w:style w:type="character" w:customStyle="1" w:styleId="FooterChar">
    <w:name w:val="Footer Char"/>
    <w:basedOn w:val="Carpredefinitoparagrafo1"/>
    <w:link w:val="Pidipagina1"/>
    <w:uiPriority w:val="99"/>
    <w:qFormat/>
    <w:rsid w:val="00196C97"/>
  </w:style>
  <w:style w:type="character" w:customStyle="1" w:styleId="BalloonTextChar">
    <w:name w:val="Balloon Text Char"/>
    <w:rsid w:val="00196C97"/>
    <w:rPr>
      <w:rFonts w:ascii="Tahoma" w:hAnsi="Tahoma" w:cs="Tahoma"/>
      <w:sz w:val="16"/>
      <w:szCs w:val="16"/>
    </w:rPr>
  </w:style>
  <w:style w:type="character" w:customStyle="1" w:styleId="Carpredefinitoparagrafo10">
    <w:name w:val="Car. predefinito paragrafo1"/>
    <w:rsid w:val="00196C97"/>
  </w:style>
  <w:style w:type="character" w:customStyle="1" w:styleId="CommentReference">
    <w:name w:val="Comment Reference"/>
    <w:rsid w:val="00196C97"/>
    <w:rPr>
      <w:sz w:val="16"/>
      <w:szCs w:val="16"/>
    </w:rPr>
  </w:style>
  <w:style w:type="character" w:customStyle="1" w:styleId="CommentTextChar">
    <w:name w:val="Comment Text Char"/>
    <w:rsid w:val="00196C97"/>
    <w:rPr>
      <w:sz w:val="20"/>
      <w:szCs w:val="20"/>
    </w:rPr>
  </w:style>
  <w:style w:type="character" w:customStyle="1" w:styleId="CommentSubjectChar">
    <w:name w:val="Comment Subject Char"/>
    <w:rsid w:val="00196C97"/>
    <w:rPr>
      <w:b/>
      <w:bCs/>
      <w:sz w:val="20"/>
      <w:szCs w:val="20"/>
    </w:rPr>
  </w:style>
  <w:style w:type="character" w:customStyle="1" w:styleId="Carpredefinitoparagrafo2">
    <w:name w:val="Car. predefinito paragrafo2"/>
    <w:qFormat/>
    <w:rsid w:val="00196C97"/>
  </w:style>
  <w:style w:type="character" w:styleId="Rimandonotaapidipagina">
    <w:name w:val="footnote reference"/>
    <w:rsid w:val="00196C97"/>
    <w:rPr>
      <w:vertAlign w:val="superscript"/>
    </w:rPr>
  </w:style>
  <w:style w:type="character" w:customStyle="1" w:styleId="Caratterinotadichiusura">
    <w:name w:val="Caratteri nota di chiusura"/>
    <w:rsid w:val="00196C97"/>
    <w:rPr>
      <w:vertAlign w:val="superscript"/>
    </w:rPr>
  </w:style>
  <w:style w:type="character" w:customStyle="1" w:styleId="WW-Caratterinotadichiusura">
    <w:name w:val="WW-Caratteri nota di chiusura"/>
    <w:rsid w:val="00196C97"/>
  </w:style>
  <w:style w:type="character" w:styleId="Rimandonotadichiusura">
    <w:name w:val="endnote reference"/>
    <w:rsid w:val="00196C97"/>
    <w:rPr>
      <w:vertAlign w:val="superscript"/>
    </w:rPr>
  </w:style>
  <w:style w:type="paragraph" w:customStyle="1" w:styleId="Titolo1">
    <w:name w:val="Titolo1"/>
    <w:basedOn w:val="Normale"/>
    <w:next w:val="Corpotesto"/>
    <w:rsid w:val="00196C97"/>
    <w:pPr>
      <w:keepNext/>
      <w:spacing w:before="240" w:after="120"/>
    </w:pPr>
    <w:rPr>
      <w:rFonts w:ascii="Liberation Sans" w:eastAsia="Microsoft YaHei" w:hAnsi="Liberation Sans" w:cs="Arial"/>
      <w:sz w:val="28"/>
      <w:szCs w:val="28"/>
    </w:rPr>
  </w:style>
  <w:style w:type="paragraph" w:styleId="Corpotesto">
    <w:name w:val="Body Text"/>
    <w:basedOn w:val="Normale"/>
    <w:rsid w:val="00196C97"/>
    <w:pPr>
      <w:spacing w:after="140"/>
    </w:pPr>
  </w:style>
  <w:style w:type="paragraph" w:styleId="Elenco">
    <w:name w:val="List"/>
    <w:basedOn w:val="Corpotesto"/>
    <w:rsid w:val="00196C97"/>
    <w:rPr>
      <w:rFonts w:cs="Arial"/>
    </w:rPr>
  </w:style>
  <w:style w:type="paragraph" w:styleId="Didascalia">
    <w:name w:val="caption"/>
    <w:basedOn w:val="Normale"/>
    <w:qFormat/>
    <w:rsid w:val="00196C97"/>
    <w:pPr>
      <w:suppressLineNumbers/>
      <w:spacing w:before="120" w:after="120"/>
    </w:pPr>
    <w:rPr>
      <w:rFonts w:cs="Arial"/>
      <w:i/>
      <w:iCs/>
      <w:sz w:val="24"/>
      <w:szCs w:val="24"/>
    </w:rPr>
  </w:style>
  <w:style w:type="paragraph" w:customStyle="1" w:styleId="Indice">
    <w:name w:val="Indice"/>
    <w:basedOn w:val="Normale"/>
    <w:rsid w:val="00196C97"/>
    <w:pPr>
      <w:suppressLineNumbers/>
    </w:pPr>
    <w:rPr>
      <w:rFonts w:cs="Arial"/>
    </w:rPr>
  </w:style>
  <w:style w:type="paragraph" w:styleId="Testonotaapidipagina">
    <w:name w:val="footnote text"/>
    <w:basedOn w:val="Normale"/>
    <w:link w:val="TestonotaapidipaginaCarattere"/>
    <w:rsid w:val="00196C97"/>
    <w:pPr>
      <w:spacing w:after="0" w:line="240" w:lineRule="auto"/>
    </w:pPr>
    <w:rPr>
      <w:sz w:val="20"/>
      <w:szCs w:val="20"/>
    </w:rPr>
  </w:style>
  <w:style w:type="paragraph" w:customStyle="1" w:styleId="Nessunaspaziatura1">
    <w:name w:val="Nessuna spaziatura1"/>
    <w:rsid w:val="00196C97"/>
    <w:pPr>
      <w:suppressAutoHyphens/>
    </w:pPr>
    <w:rPr>
      <w:rFonts w:ascii="Calibri" w:eastAsia="Calibri" w:hAnsi="Calibri"/>
      <w:sz w:val="22"/>
      <w:szCs w:val="22"/>
      <w:lang w:eastAsia="zh-CN"/>
    </w:rPr>
  </w:style>
  <w:style w:type="paragraph" w:customStyle="1" w:styleId="Corpodeltesto21">
    <w:name w:val="Corpo del testo 21"/>
    <w:basedOn w:val="Normale"/>
    <w:rsid w:val="00196C97"/>
    <w:pPr>
      <w:spacing w:after="60" w:line="240" w:lineRule="auto"/>
      <w:jc w:val="both"/>
    </w:pPr>
    <w:rPr>
      <w:rFonts w:ascii="Verdana" w:eastAsia="Times New Roman" w:hAnsi="Verdana"/>
      <w:szCs w:val="20"/>
    </w:rPr>
  </w:style>
  <w:style w:type="paragraph" w:styleId="Intestazione">
    <w:name w:val="header"/>
    <w:basedOn w:val="Normale"/>
    <w:rsid w:val="00196C97"/>
    <w:pPr>
      <w:spacing w:after="0" w:line="240" w:lineRule="auto"/>
    </w:pPr>
  </w:style>
  <w:style w:type="paragraph" w:styleId="Pidipagina">
    <w:name w:val="footer"/>
    <w:basedOn w:val="Normale"/>
    <w:rsid w:val="00196C97"/>
    <w:pPr>
      <w:spacing w:after="0" w:line="240" w:lineRule="auto"/>
    </w:pPr>
  </w:style>
  <w:style w:type="paragraph" w:customStyle="1" w:styleId="Testofumetto1">
    <w:name w:val="Testo fumetto1"/>
    <w:basedOn w:val="Normale"/>
    <w:rsid w:val="00196C97"/>
    <w:pPr>
      <w:spacing w:after="0" w:line="240" w:lineRule="auto"/>
    </w:pPr>
    <w:rPr>
      <w:rFonts w:ascii="Tahoma" w:hAnsi="Tahoma" w:cs="Tahoma"/>
      <w:sz w:val="16"/>
      <w:szCs w:val="16"/>
    </w:rPr>
  </w:style>
  <w:style w:type="paragraph" w:customStyle="1" w:styleId="CommentText">
    <w:name w:val="Comment Text"/>
    <w:basedOn w:val="Normale"/>
    <w:rsid w:val="00196C97"/>
    <w:pPr>
      <w:spacing w:line="240" w:lineRule="auto"/>
    </w:pPr>
    <w:rPr>
      <w:sz w:val="20"/>
      <w:szCs w:val="20"/>
    </w:rPr>
  </w:style>
  <w:style w:type="paragraph" w:customStyle="1" w:styleId="CommentSubject">
    <w:name w:val="Comment Subject"/>
    <w:basedOn w:val="CommentText"/>
    <w:next w:val="CommentText"/>
    <w:rsid w:val="00196C97"/>
    <w:rPr>
      <w:b/>
      <w:bCs/>
    </w:rPr>
  </w:style>
  <w:style w:type="paragraph" w:customStyle="1" w:styleId="Standard">
    <w:name w:val="Standard"/>
    <w:qFormat/>
    <w:rsid w:val="00196C97"/>
    <w:pPr>
      <w:suppressAutoHyphens/>
      <w:spacing w:after="100"/>
      <w:ind w:left="113" w:right="113"/>
      <w:jc w:val="both"/>
      <w:textAlignment w:val="baseline"/>
    </w:pPr>
    <w:rPr>
      <w:rFonts w:ascii="Calibri" w:eastAsia="SimSun" w:hAnsi="Calibri" w:cs="F"/>
      <w:kern w:val="2"/>
      <w:sz w:val="22"/>
      <w:szCs w:val="22"/>
      <w:lang w:eastAsia="zh-CN"/>
    </w:rPr>
  </w:style>
  <w:style w:type="paragraph" w:customStyle="1" w:styleId="Contenutotabella">
    <w:name w:val="Contenuto tabella"/>
    <w:basedOn w:val="Normale"/>
    <w:rsid w:val="00196C97"/>
    <w:pPr>
      <w:suppressLineNumbers/>
    </w:pPr>
  </w:style>
  <w:style w:type="paragraph" w:customStyle="1" w:styleId="Titolotabella">
    <w:name w:val="Titolo tabella"/>
    <w:basedOn w:val="Contenutotabella"/>
    <w:rsid w:val="00196C97"/>
    <w:pPr>
      <w:jc w:val="center"/>
    </w:pPr>
    <w:rPr>
      <w:b/>
      <w:bCs/>
    </w:rPr>
  </w:style>
  <w:style w:type="character" w:customStyle="1" w:styleId="Titolo2Carattere">
    <w:name w:val="Titolo 2 Carattere"/>
    <w:basedOn w:val="Carpredefinitoparagrafo"/>
    <w:link w:val="Titolo2"/>
    <w:uiPriority w:val="9"/>
    <w:rsid w:val="00887F88"/>
    <w:rPr>
      <w:b/>
      <w:bCs/>
      <w:sz w:val="36"/>
      <w:szCs w:val="36"/>
    </w:rPr>
  </w:style>
  <w:style w:type="paragraph" w:styleId="Corpodeltesto2">
    <w:name w:val="Body Text 2"/>
    <w:basedOn w:val="Normale"/>
    <w:link w:val="Corpodeltesto2Carattere"/>
    <w:unhideWhenUsed/>
    <w:qFormat/>
    <w:rsid w:val="0096524A"/>
    <w:pPr>
      <w:spacing w:after="120" w:line="480" w:lineRule="auto"/>
    </w:pPr>
  </w:style>
  <w:style w:type="character" w:customStyle="1" w:styleId="Corpodeltesto2Carattere">
    <w:name w:val="Corpo del testo 2 Carattere"/>
    <w:basedOn w:val="Carpredefinitoparagrafo"/>
    <w:link w:val="Corpodeltesto2"/>
    <w:qFormat/>
    <w:rsid w:val="0096524A"/>
    <w:rPr>
      <w:rFonts w:ascii="Calibri" w:eastAsia="Calibri" w:hAnsi="Calibri"/>
      <w:sz w:val="22"/>
      <w:szCs w:val="22"/>
      <w:lang w:eastAsia="zh-CN"/>
    </w:rPr>
  </w:style>
  <w:style w:type="table" w:customStyle="1" w:styleId="GridTable5Dark-Accent11">
    <w:name w:val="Grid Table 5 Dark - Accent 11"/>
    <w:basedOn w:val="Tabellanormale"/>
    <w:uiPriority w:val="50"/>
    <w:rsid w:val="0096524A"/>
    <w:rPr>
      <w:rFonts w:asciiTheme="minorHAnsi" w:eastAsiaTheme="minorHAnsi" w:hAnsiTheme="minorHAnsi" w:cstheme="minorBidi"/>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idipagina1">
    <w:name w:val="Piè di pagina1"/>
    <w:basedOn w:val="Normale"/>
    <w:link w:val="FooterChar"/>
    <w:uiPriority w:val="99"/>
    <w:rsid w:val="00F0149D"/>
    <w:pPr>
      <w:tabs>
        <w:tab w:val="center" w:pos="4819"/>
        <w:tab w:val="right" w:pos="9638"/>
      </w:tabs>
      <w:suppressAutoHyphens w:val="0"/>
      <w:spacing w:after="0" w:line="240" w:lineRule="auto"/>
      <w:jc w:val="both"/>
    </w:pPr>
    <w:rPr>
      <w:rFonts w:ascii="Verdana" w:eastAsia="Times New Roman" w:hAnsi="Verdana"/>
      <w:szCs w:val="20"/>
      <w:lang w:eastAsia="it-IT"/>
    </w:rPr>
  </w:style>
  <w:style w:type="paragraph" w:customStyle="1" w:styleId="Intestazione1">
    <w:name w:val="Intestazione1"/>
    <w:basedOn w:val="Normale"/>
    <w:link w:val="HeaderChar"/>
    <w:uiPriority w:val="99"/>
    <w:unhideWhenUsed/>
    <w:rsid w:val="00F0149D"/>
    <w:pPr>
      <w:tabs>
        <w:tab w:val="center" w:pos="4513"/>
        <w:tab w:val="right" w:pos="9026"/>
      </w:tabs>
      <w:suppressAutoHyphens w:val="0"/>
      <w:spacing w:after="0" w:line="240" w:lineRule="auto"/>
      <w:jc w:val="both"/>
    </w:pPr>
    <w:rPr>
      <w:rFonts w:ascii="Verdana" w:eastAsia="Times New Roman" w:hAnsi="Verdana"/>
      <w:szCs w:val="20"/>
      <w:lang w:eastAsia="it-IT"/>
    </w:rPr>
  </w:style>
  <w:style w:type="paragraph" w:styleId="Paragrafoelenco">
    <w:name w:val="List Paragraph"/>
    <w:basedOn w:val="Normale"/>
    <w:uiPriority w:val="34"/>
    <w:qFormat/>
    <w:rsid w:val="009D4632"/>
    <w:pPr>
      <w:ind w:left="720"/>
      <w:contextualSpacing/>
    </w:pPr>
  </w:style>
  <w:style w:type="character" w:customStyle="1" w:styleId="TestonotaapidipaginaCarattere">
    <w:name w:val="Testo nota a piè di pagina Carattere"/>
    <w:basedOn w:val="Carpredefinitoparagrafo"/>
    <w:link w:val="Testonotaapidipagina"/>
    <w:rsid w:val="00406B48"/>
    <w:rPr>
      <w:rFonts w:ascii="Calibri" w:eastAsia="Calibri" w:hAnsi="Calibri"/>
      <w:lang w:eastAsia="zh-CN"/>
    </w:rPr>
  </w:style>
  <w:style w:type="paragraph" w:customStyle="1" w:styleId="Corpodeltesto22">
    <w:name w:val="Corpo del testo 22"/>
    <w:basedOn w:val="Normale"/>
    <w:rsid w:val="000A795D"/>
    <w:pPr>
      <w:spacing w:after="60" w:line="240" w:lineRule="auto"/>
      <w:jc w:val="both"/>
    </w:pPr>
    <w:rPr>
      <w:rFonts w:ascii="Verdana" w:eastAsia="Times New Roman" w:hAnsi="Verdana" w:cs="Verdana"/>
      <w:szCs w:val="20"/>
    </w:rPr>
  </w:style>
  <w:style w:type="paragraph" w:customStyle="1" w:styleId="ydpa04cf881yiv7787527856msonormal">
    <w:name w:val="ydpa04cf881yiv7787527856msonormal"/>
    <w:basedOn w:val="Normale"/>
    <w:rsid w:val="000A795D"/>
    <w:pPr>
      <w:suppressAutoHyphens w:val="0"/>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semiHidden/>
    <w:unhideWhenUsed/>
    <w:rsid w:val="000A79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795D"/>
    <w:rPr>
      <w:rFonts w:ascii="Tahoma" w:eastAsia="Calibri"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12897">
      <w:bodyDiv w:val="1"/>
      <w:marLeft w:val="0"/>
      <w:marRight w:val="0"/>
      <w:marTop w:val="0"/>
      <w:marBottom w:val="0"/>
      <w:divBdr>
        <w:top w:val="none" w:sz="0" w:space="0" w:color="auto"/>
        <w:left w:val="none" w:sz="0" w:space="0" w:color="auto"/>
        <w:bottom w:val="none" w:sz="0" w:space="0" w:color="auto"/>
        <w:right w:val="none" w:sz="0" w:space="0" w:color="auto"/>
      </w:divBdr>
    </w:div>
    <w:div w:id="139692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25639-C453-48F6-9B9B-1C78B6D7C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1448</Words>
  <Characters>8256</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Silog Sistemi Logici srl</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romano calvo</cp:lastModifiedBy>
  <cp:revision>13</cp:revision>
  <cp:lastPrinted>2020-09-08T06:16:00Z</cp:lastPrinted>
  <dcterms:created xsi:type="dcterms:W3CDTF">2021-05-27T07:44:00Z</dcterms:created>
  <dcterms:modified xsi:type="dcterms:W3CDTF">2021-06-09T07:26:00Z</dcterms:modified>
</cp:coreProperties>
</file>